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EFBA" w14:textId="14ADB0A5" w:rsidR="00E97524" w:rsidRPr="00E97524" w:rsidRDefault="00E97524" w:rsidP="00E97524">
      <w:pPr>
        <w:rPr>
          <w:rFonts w:ascii="Arial" w:eastAsia="Times New Roman" w:hAnsi="Arial" w:cs="Arial"/>
          <w:b/>
          <w:sz w:val="20"/>
          <w:szCs w:val="20"/>
          <w:lang w:eastAsia="nl-NL"/>
        </w:rPr>
      </w:pPr>
      <w:r w:rsidRPr="00E97524">
        <w:rPr>
          <w:rFonts w:ascii="Arial" w:eastAsia="Times New Roman" w:hAnsi="Arial" w:cs="Arial"/>
          <w:b/>
          <w:sz w:val="28"/>
          <w:szCs w:val="28"/>
          <w:lang w:eastAsia="nl-NL"/>
        </w:rPr>
        <w:t>Aanvraagformulier voor verlof</w:t>
      </w:r>
      <w:r w:rsidR="00A16A5A">
        <w:rPr>
          <w:rFonts w:ascii="Arial" w:eastAsia="Times New Roman" w:hAnsi="Arial" w:cs="Arial"/>
          <w:b/>
          <w:sz w:val="28"/>
          <w:szCs w:val="28"/>
          <w:lang w:eastAsia="nl-NL"/>
        </w:rPr>
        <w:t xml:space="preserve"> </w:t>
      </w:r>
      <w:r w:rsidR="00A16A5A" w:rsidRPr="00476B0F">
        <w:rPr>
          <w:rFonts w:ascii="Arial" w:eastAsia="Times New Roman" w:hAnsi="Arial" w:cs="Arial"/>
          <w:sz w:val="16"/>
          <w:szCs w:val="16"/>
          <w:lang w:eastAsia="nl-NL"/>
        </w:rPr>
        <w:t>(voor informatie zie achterzijde van dit formulier)</w:t>
      </w:r>
      <w:r w:rsidR="00661B43" w:rsidRPr="00661B43">
        <w:rPr>
          <w:noProof/>
        </w:rPr>
        <w:t xml:space="preserve"> </w:t>
      </w:r>
    </w:p>
    <w:p w14:paraId="672A6659" w14:textId="77777777" w:rsidR="00EC28A0" w:rsidRDefault="00EC28A0" w:rsidP="00E97524">
      <w:pPr>
        <w:spacing w:line="240" w:lineRule="auto"/>
        <w:rPr>
          <w:rFonts w:ascii="Arial" w:eastAsia="Times New Roman" w:hAnsi="Arial" w:cs="Arial"/>
          <w:sz w:val="20"/>
          <w:szCs w:val="20"/>
          <w:lang w:eastAsia="nl-NL"/>
        </w:rPr>
      </w:pPr>
    </w:p>
    <w:p w14:paraId="0A37501D" w14:textId="4DD1850B" w:rsidR="00E97524" w:rsidRPr="001A3B14" w:rsidRDefault="00E97524" w:rsidP="001A3B14">
      <w:pPr>
        <w:spacing w:line="240" w:lineRule="auto"/>
        <w:rPr>
          <w:rFonts w:ascii="Arial" w:eastAsia="Times New Roman" w:hAnsi="Arial" w:cs="Arial"/>
          <w:b/>
          <w:sz w:val="20"/>
          <w:szCs w:val="20"/>
          <w:lang w:eastAsia="nl-NL"/>
        </w:rPr>
      </w:pPr>
      <w:r w:rsidRPr="00E97524">
        <w:rPr>
          <w:rFonts w:ascii="Arial" w:eastAsia="Times New Roman" w:hAnsi="Arial" w:cs="Arial"/>
          <w:sz w:val="20"/>
          <w:szCs w:val="20"/>
          <w:lang w:eastAsia="nl-NL"/>
        </w:rPr>
        <w:t xml:space="preserve">Ondergetekende verzoekt om </w:t>
      </w:r>
      <w:r w:rsidRPr="00E97524">
        <w:rPr>
          <w:rFonts w:ascii="Arial" w:eastAsia="Times New Roman" w:hAnsi="Arial" w:cs="Arial"/>
          <w:sz w:val="16"/>
          <w:szCs w:val="16"/>
          <w:lang w:eastAsia="nl-NL"/>
        </w:rPr>
        <w:t>(aanvinken wat van toepassing is)</w:t>
      </w:r>
    </w:p>
    <w:p w14:paraId="5DAB6C7B" w14:textId="77777777" w:rsidR="002A50B3" w:rsidRPr="00E97524" w:rsidRDefault="002A50B3" w:rsidP="00E97524">
      <w:pPr>
        <w:tabs>
          <w:tab w:val="left" w:pos="851"/>
        </w:tabs>
        <w:spacing w:line="240" w:lineRule="auto"/>
        <w:ind w:left="425" w:hanging="425"/>
        <w:rPr>
          <w:rFonts w:ascii="Arial" w:eastAsia="Times New Roman" w:hAnsi="Arial" w:cs="Arial"/>
          <w:sz w:val="20"/>
          <w:szCs w:val="20"/>
          <w:lang w:val="de-AT" w:eastAsia="nl-NL"/>
        </w:rPr>
      </w:pPr>
    </w:p>
    <w:p w14:paraId="182F89D1" w14:textId="77777777" w:rsidR="00E97524" w:rsidRPr="00A4097A" w:rsidRDefault="00000000" w:rsidP="00E97524">
      <w:pPr>
        <w:tabs>
          <w:tab w:val="left" w:pos="851"/>
        </w:tabs>
        <w:spacing w:line="240" w:lineRule="auto"/>
        <w:ind w:left="425" w:hanging="425"/>
        <w:rPr>
          <w:rFonts w:ascii="Arial" w:eastAsia="Times New Roman" w:hAnsi="Arial" w:cs="Arial"/>
          <w:lang w:val="de-AT" w:eastAsia="nl-NL"/>
        </w:rPr>
      </w:pPr>
      <w:sdt>
        <w:sdtPr>
          <w:rPr>
            <w:rFonts w:ascii="Arial" w:eastAsia="Times New Roman" w:hAnsi="Arial" w:cs="Arial"/>
            <w:sz w:val="20"/>
            <w:szCs w:val="20"/>
            <w:lang w:val="de-AT" w:eastAsia="nl-NL"/>
          </w:rPr>
          <w:id w:val="-192768059"/>
          <w14:checkbox>
            <w14:checked w14:val="0"/>
            <w14:checkedState w14:val="221A" w14:font="Verdana"/>
            <w14:uncheckedState w14:val="2610" w14:font="MS Mincho"/>
          </w14:checkbox>
        </w:sdtPr>
        <w:sdtContent>
          <w:r w:rsidR="00726B38">
            <w:rPr>
              <w:rFonts w:ascii="MS Mincho" w:eastAsia="MS Mincho" w:hAnsi="MS Mincho" w:cs="Arial" w:hint="eastAsia"/>
              <w:sz w:val="20"/>
              <w:szCs w:val="20"/>
              <w:lang w:val="de-AT" w:eastAsia="nl-NL"/>
            </w:rPr>
            <w:t>☐</w:t>
          </w:r>
        </w:sdtContent>
      </w:sdt>
      <w:r w:rsidR="00E97524" w:rsidRPr="00E97524">
        <w:rPr>
          <w:rFonts w:ascii="Arial" w:eastAsia="Times New Roman" w:hAnsi="Arial" w:cs="Arial"/>
          <w:sz w:val="20"/>
          <w:szCs w:val="20"/>
          <w:lang w:val="de-AT" w:eastAsia="nl-NL"/>
        </w:rPr>
        <w:tab/>
      </w:r>
      <w:r w:rsidR="001A743E" w:rsidRPr="00A4097A">
        <w:rPr>
          <w:rFonts w:ascii="Arial" w:eastAsia="Times New Roman" w:hAnsi="Arial" w:cs="Arial"/>
          <w:lang w:val="de-AT" w:eastAsia="nl-NL"/>
        </w:rPr>
        <w:t xml:space="preserve">A. </w:t>
      </w:r>
      <w:r w:rsidR="00E97524" w:rsidRPr="00A4097A">
        <w:rPr>
          <w:rFonts w:ascii="Arial" w:eastAsia="Times New Roman" w:hAnsi="Arial" w:cs="Arial"/>
          <w:lang w:val="de-AT" w:eastAsia="nl-NL"/>
        </w:rPr>
        <w:t>Vakantie buiten de schoolvakantie in verband met de specifieke aard van het beroep van één van de ouders. Maximaal 10 dagen. Artikel 13a Leerplichtwet 1969</w:t>
      </w:r>
    </w:p>
    <w:p w14:paraId="02EB378F" w14:textId="77777777" w:rsidR="00A16A5A" w:rsidRPr="00E97524" w:rsidRDefault="00A16A5A" w:rsidP="000611D3">
      <w:pPr>
        <w:tabs>
          <w:tab w:val="left" w:pos="851"/>
        </w:tabs>
        <w:spacing w:line="80" w:lineRule="exact"/>
        <w:ind w:left="425" w:hanging="425"/>
        <w:rPr>
          <w:rFonts w:ascii="Arial" w:eastAsia="Times New Roman" w:hAnsi="Arial" w:cs="Arial"/>
          <w:sz w:val="20"/>
          <w:szCs w:val="20"/>
          <w:lang w:val="de-AT" w:eastAsia="nl-NL"/>
        </w:rPr>
      </w:pPr>
    </w:p>
    <w:tbl>
      <w:tblPr>
        <w:tblStyle w:val="Tabelraster"/>
        <w:tblW w:w="8788" w:type="dxa"/>
        <w:tblInd w:w="534" w:type="dxa"/>
        <w:tblLayout w:type="fixed"/>
        <w:tblLook w:val="01E0" w:firstRow="1" w:lastRow="1" w:firstColumn="1" w:lastColumn="1" w:noHBand="0" w:noVBand="0"/>
      </w:tblPr>
      <w:tblGrid>
        <w:gridCol w:w="992"/>
        <w:gridCol w:w="3827"/>
        <w:gridCol w:w="3969"/>
      </w:tblGrid>
      <w:tr w:rsidR="00A16A5A" w:rsidRPr="00E97524" w14:paraId="4B560B09" w14:textId="77777777" w:rsidTr="00A20CB8">
        <w:trPr>
          <w:trHeight w:val="523"/>
        </w:trPr>
        <w:tc>
          <w:tcPr>
            <w:tcW w:w="992" w:type="dxa"/>
            <w:vAlign w:val="center"/>
          </w:tcPr>
          <w:p w14:paraId="63EA0BEF" w14:textId="77777777" w:rsidR="00E97524" w:rsidRPr="00E97524" w:rsidRDefault="00E97524" w:rsidP="00E97524">
            <w:pPr>
              <w:tabs>
                <w:tab w:val="left" w:pos="5103"/>
              </w:tabs>
              <w:ind w:left="426" w:hanging="426"/>
              <w:rPr>
                <w:rFonts w:ascii="Arial" w:hAnsi="Arial" w:cs="Arial"/>
              </w:rPr>
            </w:pPr>
            <w:r w:rsidRPr="00E97524">
              <w:rPr>
                <w:rFonts w:ascii="Arial" w:hAnsi="Arial" w:cs="Arial"/>
              </w:rPr>
              <w:t>Periode</w:t>
            </w:r>
          </w:p>
        </w:tc>
        <w:tc>
          <w:tcPr>
            <w:tcW w:w="3827" w:type="dxa"/>
            <w:vAlign w:val="center"/>
          </w:tcPr>
          <w:p w14:paraId="4A2AF347" w14:textId="77777777" w:rsidR="00E97524" w:rsidRPr="00E97524" w:rsidRDefault="00E97524" w:rsidP="00E97524">
            <w:pPr>
              <w:tabs>
                <w:tab w:val="left" w:pos="896"/>
                <w:tab w:val="left" w:pos="5103"/>
              </w:tabs>
              <w:ind w:left="426" w:hanging="426"/>
              <w:rPr>
                <w:rFonts w:ascii="Arial" w:hAnsi="Arial" w:cs="Arial"/>
              </w:rPr>
            </w:pPr>
            <w:r w:rsidRPr="00E97524">
              <w:rPr>
                <w:rFonts w:ascii="Arial" w:hAnsi="Arial" w:cs="Arial"/>
              </w:rPr>
              <w:t>Van: …………-…………-…………</w:t>
            </w:r>
          </w:p>
        </w:tc>
        <w:tc>
          <w:tcPr>
            <w:tcW w:w="3969" w:type="dxa"/>
            <w:vAlign w:val="center"/>
          </w:tcPr>
          <w:p w14:paraId="6A8C3A7F" w14:textId="77777777" w:rsidR="00E97524" w:rsidRPr="00E97524" w:rsidRDefault="00E97524" w:rsidP="00E97524">
            <w:pPr>
              <w:tabs>
                <w:tab w:val="left" w:pos="5103"/>
              </w:tabs>
              <w:ind w:left="426" w:hanging="426"/>
              <w:rPr>
                <w:rFonts w:ascii="Arial" w:hAnsi="Arial" w:cs="Arial"/>
              </w:rPr>
            </w:pPr>
            <w:r w:rsidRPr="00E97524">
              <w:rPr>
                <w:rFonts w:ascii="Arial" w:hAnsi="Arial" w:cs="Arial"/>
              </w:rPr>
              <w:t>Tot: …………-…………-…………</w:t>
            </w:r>
          </w:p>
        </w:tc>
      </w:tr>
    </w:tbl>
    <w:p w14:paraId="45DF8703" w14:textId="77777777" w:rsidR="00E97524" w:rsidRDefault="00A16A5A" w:rsidP="00A16A5A">
      <w:pPr>
        <w:tabs>
          <w:tab w:val="left" w:pos="720"/>
        </w:tabs>
        <w:spacing w:line="240" w:lineRule="auto"/>
        <w:ind w:left="425" w:hanging="425"/>
        <w:rPr>
          <w:rFonts w:ascii="Arial" w:eastAsia="Times New Roman" w:hAnsi="Arial" w:cs="Arial"/>
          <w:lang w:val="de-AT" w:eastAsia="nl-NL"/>
        </w:rPr>
      </w:pPr>
      <w:r>
        <w:rPr>
          <w:rFonts w:ascii="Arial" w:eastAsia="Times New Roman" w:hAnsi="Arial" w:cs="Arial"/>
          <w:sz w:val="20"/>
          <w:szCs w:val="20"/>
          <w:lang w:val="de-AT" w:eastAsia="nl-NL"/>
        </w:rPr>
        <w:tab/>
      </w:r>
      <w:r w:rsidR="00E97524" w:rsidRPr="00A4097A">
        <w:rPr>
          <w:rFonts w:ascii="Arial" w:eastAsia="Times New Roman" w:hAnsi="Arial" w:cs="Arial"/>
          <w:lang w:val="de-AT" w:eastAsia="nl-NL"/>
        </w:rPr>
        <w:t>Een verklaring van de werkgever of een verklaring van de accountant dient te worden bijgevoegd.</w:t>
      </w:r>
    </w:p>
    <w:p w14:paraId="6A05A809" w14:textId="77777777" w:rsidR="002A50B3" w:rsidRPr="00A4097A" w:rsidRDefault="002A50B3" w:rsidP="00A16A5A">
      <w:pPr>
        <w:tabs>
          <w:tab w:val="left" w:pos="720"/>
        </w:tabs>
        <w:spacing w:line="240" w:lineRule="auto"/>
        <w:ind w:left="425" w:hanging="425"/>
        <w:rPr>
          <w:rFonts w:ascii="Arial" w:eastAsia="Times New Roman" w:hAnsi="Arial" w:cs="Arial"/>
          <w:lang w:val="de-AT" w:eastAsia="nl-NL"/>
        </w:rPr>
      </w:pPr>
    </w:p>
    <w:p w14:paraId="5A39BBE3" w14:textId="79871F82" w:rsidR="00E97524" w:rsidRPr="00E97524" w:rsidRDefault="00E97524" w:rsidP="00A16A5A">
      <w:pPr>
        <w:tabs>
          <w:tab w:val="left" w:pos="720"/>
        </w:tabs>
        <w:spacing w:line="240" w:lineRule="auto"/>
        <w:ind w:left="425" w:hanging="425"/>
        <w:rPr>
          <w:rFonts w:ascii="Arial" w:eastAsia="Times New Roman" w:hAnsi="Arial" w:cs="Arial"/>
          <w:sz w:val="20"/>
          <w:szCs w:val="20"/>
          <w:lang w:val="de-AT" w:eastAsia="nl-NL"/>
        </w:rPr>
      </w:pPr>
    </w:p>
    <w:p w14:paraId="58345A6E" w14:textId="77777777" w:rsidR="00E97524" w:rsidRPr="00A4097A" w:rsidRDefault="00000000" w:rsidP="00E97524">
      <w:pPr>
        <w:spacing w:line="240" w:lineRule="auto"/>
        <w:ind w:left="425" w:hanging="426"/>
        <w:rPr>
          <w:rFonts w:ascii="Arial" w:eastAsia="Times New Roman" w:hAnsi="Arial" w:cs="Arial"/>
          <w:lang w:eastAsia="nl-NL"/>
        </w:rPr>
      </w:pPr>
      <w:sdt>
        <w:sdtPr>
          <w:rPr>
            <w:rFonts w:ascii="Arial" w:eastAsia="Times New Roman" w:hAnsi="Arial" w:cs="Arial"/>
            <w:sz w:val="20"/>
            <w:szCs w:val="20"/>
            <w:lang w:val="de-AT" w:eastAsia="nl-NL"/>
          </w:rPr>
          <w:id w:val="1906411345"/>
          <w14:checkbox>
            <w14:checked w14:val="0"/>
            <w14:checkedState w14:val="221A" w14:font="Verdana"/>
            <w14:uncheckedState w14:val="2610" w14:font="MS Mincho"/>
          </w14:checkbox>
        </w:sdtPr>
        <w:sdtContent>
          <w:r w:rsidR="002A50B3">
            <w:rPr>
              <w:rFonts w:ascii="MS Mincho" w:eastAsia="MS Mincho" w:hAnsi="MS Mincho" w:cs="Arial" w:hint="eastAsia"/>
              <w:sz w:val="20"/>
              <w:szCs w:val="20"/>
              <w:lang w:val="de-AT" w:eastAsia="nl-NL"/>
            </w:rPr>
            <w:t>☐</w:t>
          </w:r>
        </w:sdtContent>
      </w:sdt>
      <w:r w:rsidR="00E97524" w:rsidRPr="00E97524">
        <w:rPr>
          <w:rFonts w:ascii="Arial" w:eastAsia="Times New Roman" w:hAnsi="Arial" w:cs="Arial"/>
          <w:b/>
          <w:sz w:val="20"/>
          <w:szCs w:val="20"/>
          <w:lang w:eastAsia="nl-NL"/>
        </w:rPr>
        <w:tab/>
      </w:r>
      <w:r w:rsidR="001A743E" w:rsidRPr="00A20CB8">
        <w:rPr>
          <w:rFonts w:ascii="Arial" w:eastAsia="Times New Roman" w:hAnsi="Arial" w:cs="Arial"/>
          <w:lang w:eastAsia="nl-NL"/>
        </w:rPr>
        <w:t>B.</w:t>
      </w:r>
      <w:r w:rsidR="001A743E" w:rsidRPr="00A4097A">
        <w:rPr>
          <w:rFonts w:ascii="Arial" w:eastAsia="Times New Roman" w:hAnsi="Arial" w:cs="Arial"/>
          <w:b/>
          <w:lang w:eastAsia="nl-NL"/>
        </w:rPr>
        <w:t xml:space="preserve"> </w:t>
      </w:r>
      <w:r w:rsidR="00E97524" w:rsidRPr="00A4097A">
        <w:rPr>
          <w:rFonts w:ascii="Arial" w:eastAsia="Times New Roman" w:hAnsi="Arial" w:cs="Arial"/>
          <w:lang w:eastAsia="nl-NL"/>
        </w:rPr>
        <w:t xml:space="preserve">Vrijstelling schoolbezoek wegens andere gewichtige omstandigheden. </w:t>
      </w:r>
    </w:p>
    <w:p w14:paraId="3F78B697" w14:textId="77777777" w:rsidR="00E97524" w:rsidRPr="00A4097A" w:rsidRDefault="00E97524" w:rsidP="00A16A5A">
      <w:pPr>
        <w:spacing w:line="240" w:lineRule="auto"/>
        <w:ind w:left="425"/>
        <w:rPr>
          <w:rFonts w:ascii="Arial" w:eastAsia="Times New Roman" w:hAnsi="Arial" w:cs="Arial"/>
          <w:lang w:eastAsia="nl-NL"/>
        </w:rPr>
      </w:pPr>
      <w:r w:rsidRPr="00A4097A">
        <w:rPr>
          <w:rFonts w:ascii="Arial" w:eastAsia="Times New Roman" w:hAnsi="Arial" w:cs="Arial"/>
          <w:lang w:eastAsia="nl-NL"/>
        </w:rPr>
        <w:t>Artikel 14 derde lid Leerplichtwet 1969</w:t>
      </w:r>
    </w:p>
    <w:p w14:paraId="41C8F396" w14:textId="77777777" w:rsidR="00A16A5A" w:rsidRPr="00E97524" w:rsidRDefault="00A16A5A" w:rsidP="000611D3">
      <w:pPr>
        <w:spacing w:line="80" w:lineRule="exact"/>
        <w:ind w:left="425"/>
        <w:rPr>
          <w:rFonts w:ascii="Arial" w:eastAsia="Times New Roman" w:hAnsi="Arial" w:cs="Arial"/>
          <w:sz w:val="20"/>
          <w:szCs w:val="20"/>
          <w:lang w:eastAsia="nl-NL"/>
        </w:rPr>
      </w:pPr>
    </w:p>
    <w:tbl>
      <w:tblPr>
        <w:tblStyle w:val="Tabelraster"/>
        <w:tblW w:w="8788" w:type="dxa"/>
        <w:tblInd w:w="534" w:type="dxa"/>
        <w:tblLayout w:type="fixed"/>
        <w:tblLook w:val="01E0" w:firstRow="1" w:lastRow="1" w:firstColumn="1" w:lastColumn="1" w:noHBand="0" w:noVBand="0"/>
      </w:tblPr>
      <w:tblGrid>
        <w:gridCol w:w="992"/>
        <w:gridCol w:w="3827"/>
        <w:gridCol w:w="3969"/>
      </w:tblGrid>
      <w:tr w:rsidR="00E97524" w:rsidRPr="00E97524" w14:paraId="3E104183" w14:textId="77777777" w:rsidTr="00A20CB8">
        <w:trPr>
          <w:trHeight w:val="523"/>
        </w:trPr>
        <w:tc>
          <w:tcPr>
            <w:tcW w:w="992" w:type="dxa"/>
            <w:vAlign w:val="center"/>
          </w:tcPr>
          <w:p w14:paraId="1009E721" w14:textId="77777777" w:rsidR="00E97524" w:rsidRPr="00E97524" w:rsidRDefault="00E97524" w:rsidP="00E97524">
            <w:pPr>
              <w:tabs>
                <w:tab w:val="left" w:pos="5103"/>
              </w:tabs>
              <w:rPr>
                <w:rFonts w:ascii="Arial" w:hAnsi="Arial" w:cs="Arial"/>
              </w:rPr>
            </w:pPr>
            <w:r w:rsidRPr="00E97524">
              <w:rPr>
                <w:rFonts w:ascii="Arial" w:hAnsi="Arial" w:cs="Arial"/>
              </w:rPr>
              <w:t>Periode</w:t>
            </w:r>
          </w:p>
        </w:tc>
        <w:tc>
          <w:tcPr>
            <w:tcW w:w="3827" w:type="dxa"/>
            <w:vAlign w:val="center"/>
          </w:tcPr>
          <w:p w14:paraId="5DD4CFD3" w14:textId="77777777" w:rsidR="00E97524" w:rsidRPr="00E97524" w:rsidRDefault="00E97524" w:rsidP="00E97524">
            <w:pPr>
              <w:tabs>
                <w:tab w:val="left" w:pos="5103"/>
              </w:tabs>
              <w:rPr>
                <w:rFonts w:ascii="Arial" w:hAnsi="Arial" w:cs="Arial"/>
              </w:rPr>
            </w:pPr>
            <w:r w:rsidRPr="00E97524">
              <w:rPr>
                <w:rFonts w:ascii="Arial" w:hAnsi="Arial" w:cs="Arial"/>
              </w:rPr>
              <w:t>Van: …………-…………-…………</w:t>
            </w:r>
          </w:p>
        </w:tc>
        <w:tc>
          <w:tcPr>
            <w:tcW w:w="3969" w:type="dxa"/>
            <w:vAlign w:val="center"/>
          </w:tcPr>
          <w:p w14:paraId="141526B0" w14:textId="77777777" w:rsidR="00E97524" w:rsidRPr="00E97524" w:rsidRDefault="00E97524" w:rsidP="00E97524">
            <w:pPr>
              <w:tabs>
                <w:tab w:val="left" w:pos="5103"/>
              </w:tabs>
              <w:rPr>
                <w:rFonts w:ascii="Arial" w:hAnsi="Arial" w:cs="Arial"/>
              </w:rPr>
            </w:pPr>
            <w:r w:rsidRPr="00E97524">
              <w:rPr>
                <w:rFonts w:ascii="Arial" w:hAnsi="Arial" w:cs="Arial"/>
              </w:rPr>
              <w:t>Tot: …………-…………-…………</w:t>
            </w:r>
          </w:p>
        </w:tc>
      </w:tr>
      <w:tr w:rsidR="00E97524" w:rsidRPr="00E97524" w14:paraId="225FC0D7" w14:textId="77777777" w:rsidTr="00A20CB8">
        <w:trPr>
          <w:trHeight w:val="680"/>
        </w:trPr>
        <w:tc>
          <w:tcPr>
            <w:tcW w:w="992" w:type="dxa"/>
            <w:vAlign w:val="center"/>
          </w:tcPr>
          <w:p w14:paraId="2672D2F5" w14:textId="77777777" w:rsidR="00E97524" w:rsidRPr="00E97524" w:rsidRDefault="00E97524" w:rsidP="00E97524">
            <w:pPr>
              <w:tabs>
                <w:tab w:val="left" w:pos="5103"/>
              </w:tabs>
              <w:rPr>
                <w:rFonts w:ascii="Arial" w:hAnsi="Arial" w:cs="Arial"/>
              </w:rPr>
            </w:pPr>
            <w:r w:rsidRPr="00E97524">
              <w:rPr>
                <w:rFonts w:ascii="Arial" w:hAnsi="Arial" w:cs="Arial"/>
              </w:rPr>
              <w:t>Reden (evt. als bijlage)</w:t>
            </w:r>
          </w:p>
        </w:tc>
        <w:tc>
          <w:tcPr>
            <w:tcW w:w="7796" w:type="dxa"/>
            <w:gridSpan w:val="2"/>
            <w:vAlign w:val="bottom"/>
          </w:tcPr>
          <w:p w14:paraId="72A3D3EC" w14:textId="77777777" w:rsidR="00E97524" w:rsidRPr="00E97524" w:rsidRDefault="00E97524" w:rsidP="00E97524">
            <w:pPr>
              <w:tabs>
                <w:tab w:val="left" w:pos="5103"/>
              </w:tabs>
              <w:rPr>
                <w:rFonts w:ascii="Arial" w:hAnsi="Arial" w:cs="Arial"/>
              </w:rPr>
            </w:pPr>
          </w:p>
        </w:tc>
      </w:tr>
    </w:tbl>
    <w:p w14:paraId="5DCF6591" w14:textId="77777777" w:rsidR="00E97524" w:rsidRPr="00EB0937" w:rsidRDefault="00EB0937" w:rsidP="00EB0937">
      <w:pPr>
        <w:spacing w:line="240" w:lineRule="auto"/>
        <w:ind w:left="426"/>
        <w:rPr>
          <w:rFonts w:ascii="Arial" w:eastAsia="Times New Roman" w:hAnsi="Arial" w:cs="Arial"/>
          <w:lang w:eastAsia="nl-NL"/>
        </w:rPr>
      </w:pPr>
      <w:r w:rsidRPr="00EB0937">
        <w:rPr>
          <w:rFonts w:ascii="Arial" w:eastAsia="Times New Roman" w:hAnsi="Arial" w:cs="Arial"/>
          <w:lang w:eastAsia="nl-NL"/>
        </w:rPr>
        <w:t>Bewijsstukken toevoegen</w:t>
      </w:r>
    </w:p>
    <w:p w14:paraId="0D0B940D" w14:textId="77777777" w:rsidR="002A50B3" w:rsidRDefault="002A50B3" w:rsidP="00E97524">
      <w:pPr>
        <w:spacing w:line="240" w:lineRule="auto"/>
        <w:rPr>
          <w:rFonts w:ascii="Arial" w:eastAsia="Times New Roman" w:hAnsi="Arial" w:cs="Arial"/>
          <w:b/>
          <w:sz w:val="20"/>
          <w:szCs w:val="20"/>
          <w:lang w:eastAsia="nl-NL"/>
        </w:rPr>
      </w:pPr>
    </w:p>
    <w:p w14:paraId="0E27B00A" w14:textId="77777777" w:rsidR="00E97524" w:rsidRPr="00E97524" w:rsidRDefault="00E97524" w:rsidP="00E97524">
      <w:pPr>
        <w:spacing w:line="240" w:lineRule="auto"/>
        <w:rPr>
          <w:rFonts w:ascii="Arial" w:eastAsia="Times New Roman" w:hAnsi="Arial" w:cs="Arial"/>
          <w:b/>
          <w:sz w:val="20"/>
          <w:szCs w:val="20"/>
          <w:lang w:eastAsia="nl-NL"/>
        </w:rPr>
      </w:pPr>
    </w:p>
    <w:p w14:paraId="3DDF6A04" w14:textId="77777777" w:rsidR="00E97524" w:rsidRPr="00A4097A" w:rsidRDefault="00E97524" w:rsidP="00E97524">
      <w:pPr>
        <w:spacing w:line="240" w:lineRule="auto"/>
        <w:rPr>
          <w:rFonts w:ascii="Arial" w:eastAsia="Times New Roman" w:hAnsi="Arial" w:cs="Arial"/>
          <w:lang w:eastAsia="nl-NL"/>
        </w:rPr>
      </w:pPr>
      <w:r w:rsidRPr="00E97524">
        <w:rPr>
          <w:rFonts w:ascii="Arial" w:eastAsia="Times New Roman" w:hAnsi="Arial" w:cs="Arial"/>
          <w:b/>
          <w:sz w:val="20"/>
          <w:szCs w:val="20"/>
          <w:lang w:eastAsia="nl-NL"/>
        </w:rPr>
        <w:t xml:space="preserve">Gegevens van de leerling </w:t>
      </w:r>
      <w:r w:rsidRPr="00A4097A">
        <w:rPr>
          <w:rFonts w:ascii="Arial" w:eastAsia="Times New Roman" w:hAnsi="Arial" w:cs="Arial"/>
          <w:lang w:eastAsia="nl-NL"/>
        </w:rPr>
        <w:t>(in te vullen door de aanvrager)</w:t>
      </w:r>
    </w:p>
    <w:tbl>
      <w:tblPr>
        <w:tblStyle w:val="Tabelraster"/>
        <w:tblW w:w="9322" w:type="dxa"/>
        <w:tblLayout w:type="fixed"/>
        <w:tblLook w:val="01E0" w:firstRow="1" w:lastRow="1" w:firstColumn="1" w:lastColumn="1" w:noHBand="0" w:noVBand="0"/>
      </w:tblPr>
      <w:tblGrid>
        <w:gridCol w:w="2708"/>
        <w:gridCol w:w="3496"/>
        <w:gridCol w:w="3118"/>
      </w:tblGrid>
      <w:tr w:rsidR="00E97524" w:rsidRPr="00E97524" w14:paraId="5269B988" w14:textId="77777777" w:rsidTr="00E97524">
        <w:trPr>
          <w:trHeight w:val="475"/>
        </w:trPr>
        <w:tc>
          <w:tcPr>
            <w:tcW w:w="2708" w:type="dxa"/>
            <w:vAlign w:val="center"/>
          </w:tcPr>
          <w:p w14:paraId="27FC59E5" w14:textId="77777777" w:rsidR="00E97524" w:rsidRPr="00E97524" w:rsidRDefault="00E97524" w:rsidP="00E97524">
            <w:pPr>
              <w:tabs>
                <w:tab w:val="left" w:pos="5103"/>
              </w:tabs>
              <w:rPr>
                <w:rFonts w:ascii="Arial" w:hAnsi="Arial" w:cs="Arial"/>
              </w:rPr>
            </w:pPr>
            <w:r w:rsidRPr="00E97524">
              <w:rPr>
                <w:rFonts w:ascii="Arial" w:hAnsi="Arial" w:cs="Arial"/>
              </w:rPr>
              <w:t>Naam en voorletters</w:t>
            </w:r>
          </w:p>
        </w:tc>
        <w:tc>
          <w:tcPr>
            <w:tcW w:w="6614" w:type="dxa"/>
            <w:gridSpan w:val="2"/>
            <w:vAlign w:val="center"/>
          </w:tcPr>
          <w:p w14:paraId="60061E4C" w14:textId="77777777" w:rsidR="00E97524" w:rsidRPr="00E97524" w:rsidRDefault="00E97524" w:rsidP="00E97524">
            <w:pPr>
              <w:tabs>
                <w:tab w:val="left" w:pos="5103"/>
              </w:tabs>
              <w:rPr>
                <w:rFonts w:ascii="Arial" w:hAnsi="Arial" w:cs="Arial"/>
              </w:rPr>
            </w:pPr>
          </w:p>
        </w:tc>
      </w:tr>
      <w:tr w:rsidR="00E97524" w:rsidRPr="00E97524" w14:paraId="1A82A2BE" w14:textId="77777777" w:rsidTr="00E97524">
        <w:trPr>
          <w:trHeight w:val="485"/>
        </w:trPr>
        <w:tc>
          <w:tcPr>
            <w:tcW w:w="2708" w:type="dxa"/>
            <w:vAlign w:val="center"/>
          </w:tcPr>
          <w:p w14:paraId="597D395F" w14:textId="77777777" w:rsidR="00E97524" w:rsidRPr="00E97524" w:rsidRDefault="00E97524" w:rsidP="00E97524">
            <w:pPr>
              <w:tabs>
                <w:tab w:val="left" w:pos="5103"/>
              </w:tabs>
              <w:rPr>
                <w:rFonts w:ascii="Arial" w:hAnsi="Arial" w:cs="Arial"/>
              </w:rPr>
            </w:pPr>
            <w:r w:rsidRPr="00E97524">
              <w:rPr>
                <w:rFonts w:ascii="Arial" w:hAnsi="Arial" w:cs="Arial"/>
              </w:rPr>
              <w:t>Geboortedatum</w:t>
            </w:r>
          </w:p>
        </w:tc>
        <w:tc>
          <w:tcPr>
            <w:tcW w:w="3496" w:type="dxa"/>
            <w:vAlign w:val="center"/>
          </w:tcPr>
          <w:p w14:paraId="44EAFD9C" w14:textId="77777777" w:rsidR="00E97524" w:rsidRPr="00E97524" w:rsidRDefault="00E97524" w:rsidP="00E97524">
            <w:pPr>
              <w:tabs>
                <w:tab w:val="left" w:pos="5103"/>
              </w:tabs>
              <w:rPr>
                <w:rFonts w:ascii="Arial" w:hAnsi="Arial" w:cs="Arial"/>
              </w:rPr>
            </w:pPr>
          </w:p>
        </w:tc>
        <w:tc>
          <w:tcPr>
            <w:tcW w:w="3118" w:type="dxa"/>
            <w:vAlign w:val="center"/>
          </w:tcPr>
          <w:p w14:paraId="4BC64FB4" w14:textId="77777777" w:rsidR="00E97524" w:rsidRPr="00E97524" w:rsidRDefault="00E97524" w:rsidP="00E97524">
            <w:pPr>
              <w:tabs>
                <w:tab w:val="left" w:pos="5103"/>
              </w:tabs>
              <w:rPr>
                <w:rFonts w:ascii="Arial" w:hAnsi="Arial" w:cs="Arial"/>
              </w:rPr>
            </w:pPr>
            <w:r w:rsidRPr="00E97524">
              <w:rPr>
                <w:rFonts w:ascii="Arial" w:hAnsi="Arial" w:cs="Arial"/>
              </w:rPr>
              <w:t xml:space="preserve">Geslacht:    </w:t>
            </w:r>
            <w:sdt>
              <w:sdtPr>
                <w:rPr>
                  <w:rFonts w:ascii="Arial" w:hAnsi="Arial" w:cs="Arial"/>
                  <w:lang w:val="de-AT"/>
                </w:rPr>
                <w:id w:val="1725941930"/>
                <w14:checkbox>
                  <w14:checked w14:val="0"/>
                  <w14:checkedState w14:val="221A" w14:font="Verdana"/>
                  <w14:uncheckedState w14:val="2610" w14:font="MS Mincho"/>
                </w14:checkbox>
              </w:sdtPr>
              <w:sdtContent>
                <w:r w:rsidRPr="00E97524">
                  <w:rPr>
                    <w:rFonts w:ascii="MS Gothic" w:eastAsia="MS Gothic" w:hAnsi="MS Gothic" w:cs="MS Gothic" w:hint="eastAsia"/>
                    <w:lang w:val="de-AT"/>
                  </w:rPr>
                  <w:t>☐</w:t>
                </w:r>
              </w:sdtContent>
            </w:sdt>
            <w:r w:rsidRPr="00E97524">
              <w:rPr>
                <w:rFonts w:ascii="Arial" w:hAnsi="Arial" w:cs="Arial"/>
              </w:rPr>
              <w:t xml:space="preserve"> M         </w:t>
            </w:r>
            <w:sdt>
              <w:sdtPr>
                <w:rPr>
                  <w:rFonts w:ascii="Arial" w:hAnsi="Arial" w:cs="Arial"/>
                  <w:lang w:val="de-AT"/>
                </w:rPr>
                <w:id w:val="-746198159"/>
                <w14:checkbox>
                  <w14:checked w14:val="0"/>
                  <w14:checkedState w14:val="221A" w14:font="Verdana"/>
                  <w14:uncheckedState w14:val="2610" w14:font="MS Mincho"/>
                </w14:checkbox>
              </w:sdtPr>
              <w:sdtContent>
                <w:r w:rsidRPr="00E97524">
                  <w:rPr>
                    <w:rFonts w:ascii="MS Gothic" w:eastAsia="MS Gothic" w:hAnsi="MS Gothic" w:cs="MS Gothic" w:hint="eastAsia"/>
                    <w:lang w:val="de-AT"/>
                  </w:rPr>
                  <w:t>☐</w:t>
                </w:r>
              </w:sdtContent>
            </w:sdt>
            <w:r w:rsidRPr="00E97524">
              <w:rPr>
                <w:rFonts w:ascii="Arial" w:hAnsi="Arial" w:cs="Arial"/>
              </w:rPr>
              <w:t xml:space="preserve"> V</w:t>
            </w:r>
          </w:p>
        </w:tc>
      </w:tr>
      <w:tr w:rsidR="00E97524" w:rsidRPr="00E97524" w14:paraId="38EFF01F" w14:textId="77777777" w:rsidTr="00E97524">
        <w:trPr>
          <w:trHeight w:val="454"/>
        </w:trPr>
        <w:tc>
          <w:tcPr>
            <w:tcW w:w="2708" w:type="dxa"/>
            <w:vAlign w:val="center"/>
          </w:tcPr>
          <w:p w14:paraId="3FAA6D7C" w14:textId="77777777" w:rsidR="00E97524" w:rsidRPr="00E97524" w:rsidRDefault="00E97524" w:rsidP="00E97524">
            <w:pPr>
              <w:tabs>
                <w:tab w:val="left" w:pos="5103"/>
              </w:tabs>
              <w:rPr>
                <w:rFonts w:ascii="Arial" w:hAnsi="Arial" w:cs="Arial"/>
              </w:rPr>
            </w:pPr>
            <w:r w:rsidRPr="00E97524">
              <w:rPr>
                <w:rFonts w:ascii="Arial" w:hAnsi="Arial" w:cs="Arial"/>
              </w:rPr>
              <w:t>Naam van de school</w:t>
            </w:r>
          </w:p>
        </w:tc>
        <w:tc>
          <w:tcPr>
            <w:tcW w:w="6614" w:type="dxa"/>
            <w:gridSpan w:val="2"/>
            <w:vAlign w:val="center"/>
          </w:tcPr>
          <w:p w14:paraId="4B94D5A5" w14:textId="77777777" w:rsidR="00E97524" w:rsidRPr="00E97524" w:rsidRDefault="00E97524" w:rsidP="00E97524">
            <w:pPr>
              <w:tabs>
                <w:tab w:val="left" w:pos="5103"/>
              </w:tabs>
              <w:rPr>
                <w:rFonts w:ascii="Arial" w:hAnsi="Arial" w:cs="Arial"/>
              </w:rPr>
            </w:pPr>
          </w:p>
        </w:tc>
      </w:tr>
      <w:tr w:rsidR="00E97524" w:rsidRPr="00E97524" w14:paraId="2D66E4A0" w14:textId="77777777" w:rsidTr="00E97524">
        <w:trPr>
          <w:trHeight w:val="454"/>
        </w:trPr>
        <w:tc>
          <w:tcPr>
            <w:tcW w:w="2708" w:type="dxa"/>
            <w:vAlign w:val="center"/>
          </w:tcPr>
          <w:p w14:paraId="1F9F0237" w14:textId="77777777" w:rsidR="00E97524" w:rsidRPr="00E97524" w:rsidRDefault="00E97524" w:rsidP="00E97524">
            <w:pPr>
              <w:tabs>
                <w:tab w:val="left" w:pos="5103"/>
              </w:tabs>
              <w:rPr>
                <w:rFonts w:ascii="Arial" w:hAnsi="Arial" w:cs="Arial"/>
              </w:rPr>
            </w:pPr>
            <w:r w:rsidRPr="00E97524">
              <w:rPr>
                <w:rFonts w:ascii="Arial" w:hAnsi="Arial" w:cs="Arial"/>
              </w:rPr>
              <w:t>Klas/groep</w:t>
            </w:r>
          </w:p>
        </w:tc>
        <w:tc>
          <w:tcPr>
            <w:tcW w:w="6614" w:type="dxa"/>
            <w:gridSpan w:val="2"/>
            <w:vAlign w:val="center"/>
          </w:tcPr>
          <w:p w14:paraId="3DEEC669" w14:textId="77777777" w:rsidR="00E97524" w:rsidRPr="00E97524" w:rsidRDefault="00E97524" w:rsidP="00E97524">
            <w:pPr>
              <w:tabs>
                <w:tab w:val="left" w:pos="5103"/>
              </w:tabs>
              <w:rPr>
                <w:rFonts w:ascii="Arial" w:hAnsi="Arial" w:cs="Arial"/>
              </w:rPr>
            </w:pPr>
          </w:p>
        </w:tc>
      </w:tr>
    </w:tbl>
    <w:p w14:paraId="3656B9AB" w14:textId="77777777" w:rsidR="00E97524" w:rsidRPr="00E97524" w:rsidRDefault="00E97524" w:rsidP="00E97524">
      <w:pPr>
        <w:spacing w:line="240" w:lineRule="auto"/>
        <w:rPr>
          <w:rFonts w:ascii="Arial" w:eastAsia="Times New Roman" w:hAnsi="Arial" w:cs="Arial"/>
          <w:b/>
          <w:sz w:val="20"/>
          <w:szCs w:val="20"/>
          <w:lang w:eastAsia="nl-NL"/>
        </w:rPr>
      </w:pPr>
    </w:p>
    <w:p w14:paraId="65660165" w14:textId="77777777" w:rsidR="00E97524" w:rsidRPr="00E97524" w:rsidRDefault="00E97524" w:rsidP="00E97524">
      <w:pPr>
        <w:spacing w:line="240" w:lineRule="auto"/>
        <w:rPr>
          <w:rFonts w:ascii="Arial" w:eastAsia="Times New Roman" w:hAnsi="Arial" w:cs="Arial"/>
          <w:b/>
          <w:sz w:val="20"/>
          <w:szCs w:val="20"/>
          <w:lang w:eastAsia="nl-NL"/>
        </w:rPr>
      </w:pPr>
      <w:r w:rsidRPr="00E97524">
        <w:rPr>
          <w:rFonts w:ascii="Arial" w:eastAsia="Times New Roman" w:hAnsi="Arial" w:cs="Arial"/>
          <w:b/>
          <w:sz w:val="20"/>
          <w:szCs w:val="20"/>
          <w:lang w:eastAsia="nl-NL"/>
        </w:rPr>
        <w:t xml:space="preserve">Gegevens ouders/verzorgers </w:t>
      </w:r>
      <w:r w:rsidRPr="00A4097A">
        <w:rPr>
          <w:rFonts w:ascii="Arial" w:eastAsia="Times New Roman" w:hAnsi="Arial" w:cs="Arial"/>
          <w:lang w:eastAsia="nl-NL"/>
        </w:rPr>
        <w:t>(in te vullen door de aanvrager)</w:t>
      </w:r>
    </w:p>
    <w:tbl>
      <w:tblPr>
        <w:tblStyle w:val="Tabelraster"/>
        <w:tblW w:w="9322" w:type="dxa"/>
        <w:tblLayout w:type="fixed"/>
        <w:tblLook w:val="01E0" w:firstRow="1" w:lastRow="1" w:firstColumn="1" w:lastColumn="1" w:noHBand="0" w:noVBand="0"/>
      </w:tblPr>
      <w:tblGrid>
        <w:gridCol w:w="2708"/>
        <w:gridCol w:w="3521"/>
        <w:gridCol w:w="3093"/>
      </w:tblGrid>
      <w:tr w:rsidR="00E97524" w:rsidRPr="00E97524" w14:paraId="3C420BE6" w14:textId="77777777" w:rsidTr="00E97524">
        <w:trPr>
          <w:trHeight w:val="454"/>
        </w:trPr>
        <w:tc>
          <w:tcPr>
            <w:tcW w:w="2708" w:type="dxa"/>
            <w:vAlign w:val="center"/>
          </w:tcPr>
          <w:p w14:paraId="48502F79" w14:textId="77777777" w:rsidR="00E97524" w:rsidRPr="00E97524" w:rsidRDefault="00E97524" w:rsidP="00E97524">
            <w:pPr>
              <w:tabs>
                <w:tab w:val="left" w:pos="5103"/>
              </w:tabs>
              <w:rPr>
                <w:rFonts w:ascii="Arial" w:hAnsi="Arial" w:cs="Arial"/>
              </w:rPr>
            </w:pPr>
            <w:r w:rsidRPr="00E97524">
              <w:rPr>
                <w:rFonts w:ascii="Arial" w:hAnsi="Arial" w:cs="Arial"/>
              </w:rPr>
              <w:t>Naam en voorletters</w:t>
            </w:r>
          </w:p>
        </w:tc>
        <w:tc>
          <w:tcPr>
            <w:tcW w:w="6614" w:type="dxa"/>
            <w:gridSpan w:val="2"/>
            <w:vAlign w:val="center"/>
          </w:tcPr>
          <w:p w14:paraId="45FB0818" w14:textId="77777777" w:rsidR="00E97524" w:rsidRPr="00E97524" w:rsidRDefault="00E97524" w:rsidP="00E97524">
            <w:pPr>
              <w:tabs>
                <w:tab w:val="left" w:pos="5103"/>
              </w:tabs>
              <w:rPr>
                <w:rFonts w:ascii="Arial" w:hAnsi="Arial" w:cs="Arial"/>
              </w:rPr>
            </w:pPr>
          </w:p>
        </w:tc>
      </w:tr>
      <w:tr w:rsidR="00E97524" w:rsidRPr="00E97524" w14:paraId="4F996B3D" w14:textId="77777777" w:rsidTr="00E97524">
        <w:trPr>
          <w:trHeight w:val="454"/>
        </w:trPr>
        <w:tc>
          <w:tcPr>
            <w:tcW w:w="2708" w:type="dxa"/>
            <w:vAlign w:val="center"/>
          </w:tcPr>
          <w:p w14:paraId="1B46936E" w14:textId="77777777" w:rsidR="00E97524" w:rsidRPr="00E97524" w:rsidRDefault="00E97524" w:rsidP="00E97524">
            <w:pPr>
              <w:tabs>
                <w:tab w:val="left" w:pos="5103"/>
              </w:tabs>
              <w:rPr>
                <w:rFonts w:ascii="Arial" w:hAnsi="Arial" w:cs="Arial"/>
              </w:rPr>
            </w:pPr>
            <w:r w:rsidRPr="00E97524">
              <w:rPr>
                <w:rFonts w:ascii="Arial" w:hAnsi="Arial" w:cs="Arial"/>
              </w:rPr>
              <w:t xml:space="preserve">Relatie met de leerling     </w:t>
            </w:r>
          </w:p>
        </w:tc>
        <w:tc>
          <w:tcPr>
            <w:tcW w:w="6614" w:type="dxa"/>
            <w:gridSpan w:val="2"/>
            <w:vAlign w:val="center"/>
          </w:tcPr>
          <w:p w14:paraId="7212B757" w14:textId="77777777" w:rsidR="00E97524" w:rsidRPr="00E97524" w:rsidRDefault="00000000" w:rsidP="00E97524">
            <w:pPr>
              <w:tabs>
                <w:tab w:val="left" w:pos="5103"/>
              </w:tabs>
              <w:rPr>
                <w:rFonts w:ascii="Arial" w:hAnsi="Arial" w:cs="Arial"/>
              </w:rPr>
            </w:pPr>
            <w:sdt>
              <w:sdtPr>
                <w:rPr>
                  <w:rFonts w:ascii="Arial" w:hAnsi="Arial" w:cs="Arial"/>
                  <w:lang w:val="de-AT"/>
                </w:rPr>
                <w:id w:val="1929081129"/>
                <w14:checkbox>
                  <w14:checked w14:val="0"/>
                  <w14:checkedState w14:val="221A" w14:font="Verdana"/>
                  <w14:uncheckedState w14:val="2610" w14:font="MS Mincho"/>
                </w14:checkbox>
              </w:sdtPr>
              <w:sdtContent>
                <w:r w:rsidR="00E97524" w:rsidRPr="00E97524">
                  <w:rPr>
                    <w:rFonts w:ascii="MS Gothic" w:eastAsia="MS Gothic" w:hAnsi="MS Gothic" w:cs="MS Gothic" w:hint="eastAsia"/>
                    <w:lang w:val="de-AT"/>
                  </w:rPr>
                  <w:t>☐</w:t>
                </w:r>
              </w:sdtContent>
            </w:sdt>
            <w:r w:rsidR="00E97524" w:rsidRPr="00E97524">
              <w:rPr>
                <w:rFonts w:ascii="Arial" w:hAnsi="Arial" w:cs="Arial"/>
              </w:rPr>
              <w:t xml:space="preserve">   vader     </w:t>
            </w:r>
            <w:sdt>
              <w:sdtPr>
                <w:rPr>
                  <w:rFonts w:ascii="Arial" w:hAnsi="Arial" w:cs="Arial"/>
                  <w:lang w:val="de-AT"/>
                </w:rPr>
                <w:id w:val="-1872449615"/>
                <w14:checkbox>
                  <w14:checked w14:val="0"/>
                  <w14:checkedState w14:val="221A" w14:font="Verdana"/>
                  <w14:uncheckedState w14:val="2610" w14:font="MS Mincho"/>
                </w14:checkbox>
              </w:sdtPr>
              <w:sdtContent>
                <w:r w:rsidR="00E97524" w:rsidRPr="00E97524">
                  <w:rPr>
                    <w:rFonts w:ascii="MS Gothic" w:eastAsia="MS Gothic" w:hAnsi="MS Gothic" w:cs="MS Gothic" w:hint="eastAsia"/>
                    <w:lang w:val="de-AT"/>
                  </w:rPr>
                  <w:t>☐</w:t>
                </w:r>
              </w:sdtContent>
            </w:sdt>
            <w:r w:rsidR="00E97524" w:rsidRPr="00E97524">
              <w:rPr>
                <w:rFonts w:ascii="Arial" w:hAnsi="Arial" w:cs="Arial"/>
              </w:rPr>
              <w:t xml:space="preserve">   moeder      </w:t>
            </w:r>
            <w:sdt>
              <w:sdtPr>
                <w:rPr>
                  <w:rFonts w:ascii="Arial" w:hAnsi="Arial" w:cs="Arial"/>
                  <w:lang w:val="de-AT"/>
                </w:rPr>
                <w:id w:val="630439378"/>
                <w14:checkbox>
                  <w14:checked w14:val="0"/>
                  <w14:checkedState w14:val="221A" w14:font="Verdana"/>
                  <w14:uncheckedState w14:val="2610" w14:font="MS Mincho"/>
                </w14:checkbox>
              </w:sdtPr>
              <w:sdtContent>
                <w:r w:rsidR="00E97524" w:rsidRPr="00E97524">
                  <w:rPr>
                    <w:rFonts w:ascii="MS Gothic" w:eastAsia="MS Gothic" w:hAnsi="MS Gothic" w:cs="MS Gothic" w:hint="eastAsia"/>
                    <w:lang w:val="de-AT"/>
                  </w:rPr>
                  <w:t>☐</w:t>
                </w:r>
              </w:sdtContent>
            </w:sdt>
            <w:r w:rsidR="00E97524" w:rsidRPr="00E97524">
              <w:rPr>
                <w:rFonts w:ascii="Arial" w:hAnsi="Arial" w:cs="Arial"/>
              </w:rPr>
              <w:t xml:space="preserve">   verzorger</w:t>
            </w:r>
          </w:p>
        </w:tc>
      </w:tr>
      <w:tr w:rsidR="00E97524" w:rsidRPr="00E97524" w14:paraId="2217079F" w14:textId="77777777" w:rsidTr="00E97524">
        <w:trPr>
          <w:trHeight w:val="454"/>
        </w:trPr>
        <w:tc>
          <w:tcPr>
            <w:tcW w:w="2708" w:type="dxa"/>
            <w:vAlign w:val="center"/>
          </w:tcPr>
          <w:p w14:paraId="1D81BD6F" w14:textId="77777777" w:rsidR="00E97524" w:rsidRPr="00E97524" w:rsidRDefault="00E97524" w:rsidP="00E97524">
            <w:pPr>
              <w:tabs>
                <w:tab w:val="left" w:pos="5103"/>
              </w:tabs>
              <w:rPr>
                <w:rFonts w:ascii="Arial" w:hAnsi="Arial" w:cs="Arial"/>
              </w:rPr>
            </w:pPr>
            <w:r w:rsidRPr="00E97524">
              <w:rPr>
                <w:rFonts w:ascii="Arial" w:hAnsi="Arial" w:cs="Arial"/>
              </w:rPr>
              <w:t>Adres</w:t>
            </w:r>
          </w:p>
        </w:tc>
        <w:tc>
          <w:tcPr>
            <w:tcW w:w="6614" w:type="dxa"/>
            <w:gridSpan w:val="2"/>
            <w:vAlign w:val="center"/>
          </w:tcPr>
          <w:p w14:paraId="049F31CB" w14:textId="77777777" w:rsidR="00E97524" w:rsidRPr="00E97524" w:rsidRDefault="00E97524" w:rsidP="00E97524">
            <w:pPr>
              <w:tabs>
                <w:tab w:val="left" w:pos="5103"/>
              </w:tabs>
              <w:rPr>
                <w:rFonts w:ascii="Arial" w:hAnsi="Arial" w:cs="Arial"/>
              </w:rPr>
            </w:pPr>
          </w:p>
        </w:tc>
      </w:tr>
      <w:tr w:rsidR="00E97524" w:rsidRPr="00E97524" w14:paraId="2AD2DB27" w14:textId="77777777" w:rsidTr="00E97524">
        <w:trPr>
          <w:trHeight w:val="454"/>
        </w:trPr>
        <w:tc>
          <w:tcPr>
            <w:tcW w:w="2708" w:type="dxa"/>
            <w:vAlign w:val="center"/>
          </w:tcPr>
          <w:p w14:paraId="28828C27" w14:textId="77777777" w:rsidR="00E97524" w:rsidRPr="00E97524" w:rsidRDefault="00E97524" w:rsidP="00E97524">
            <w:pPr>
              <w:tabs>
                <w:tab w:val="left" w:pos="5103"/>
              </w:tabs>
              <w:rPr>
                <w:rFonts w:ascii="Arial" w:hAnsi="Arial" w:cs="Arial"/>
              </w:rPr>
            </w:pPr>
            <w:r w:rsidRPr="00E97524">
              <w:rPr>
                <w:rFonts w:ascii="Arial" w:hAnsi="Arial" w:cs="Arial"/>
              </w:rPr>
              <w:t>Postcode en woonplaats</w:t>
            </w:r>
          </w:p>
        </w:tc>
        <w:tc>
          <w:tcPr>
            <w:tcW w:w="6614" w:type="dxa"/>
            <w:gridSpan w:val="2"/>
            <w:vAlign w:val="center"/>
          </w:tcPr>
          <w:p w14:paraId="53128261" w14:textId="77777777" w:rsidR="00E97524" w:rsidRPr="00E97524" w:rsidRDefault="00E97524" w:rsidP="00E97524">
            <w:pPr>
              <w:tabs>
                <w:tab w:val="left" w:pos="5103"/>
              </w:tabs>
              <w:rPr>
                <w:rFonts w:ascii="Arial" w:hAnsi="Arial" w:cs="Arial"/>
              </w:rPr>
            </w:pPr>
          </w:p>
        </w:tc>
      </w:tr>
      <w:tr w:rsidR="00E97524" w:rsidRPr="00E97524" w14:paraId="6C3D09AD" w14:textId="77777777" w:rsidTr="00E97524">
        <w:trPr>
          <w:trHeight w:val="454"/>
        </w:trPr>
        <w:tc>
          <w:tcPr>
            <w:tcW w:w="2708" w:type="dxa"/>
            <w:vAlign w:val="center"/>
          </w:tcPr>
          <w:p w14:paraId="3FEFDC67" w14:textId="77777777" w:rsidR="00E97524" w:rsidRPr="00E97524" w:rsidRDefault="00E97524" w:rsidP="00E97524">
            <w:pPr>
              <w:tabs>
                <w:tab w:val="left" w:pos="5103"/>
              </w:tabs>
              <w:rPr>
                <w:rFonts w:ascii="Arial" w:hAnsi="Arial" w:cs="Arial"/>
              </w:rPr>
            </w:pPr>
            <w:r w:rsidRPr="00E97524">
              <w:rPr>
                <w:rFonts w:ascii="Arial" w:hAnsi="Arial" w:cs="Arial"/>
              </w:rPr>
              <w:t>Telefoonnummer</w:t>
            </w:r>
          </w:p>
        </w:tc>
        <w:tc>
          <w:tcPr>
            <w:tcW w:w="6614" w:type="dxa"/>
            <w:gridSpan w:val="2"/>
            <w:vAlign w:val="center"/>
          </w:tcPr>
          <w:p w14:paraId="62486C05" w14:textId="77777777" w:rsidR="00E97524" w:rsidRPr="00E97524" w:rsidRDefault="00E97524" w:rsidP="00E97524">
            <w:pPr>
              <w:tabs>
                <w:tab w:val="left" w:pos="5103"/>
              </w:tabs>
              <w:rPr>
                <w:rFonts w:ascii="Arial" w:hAnsi="Arial" w:cs="Arial"/>
              </w:rPr>
            </w:pPr>
          </w:p>
        </w:tc>
      </w:tr>
      <w:tr w:rsidR="00E97524" w:rsidRPr="00E97524" w14:paraId="57DA2472" w14:textId="77777777" w:rsidTr="00E97524">
        <w:trPr>
          <w:trHeight w:val="454"/>
        </w:trPr>
        <w:tc>
          <w:tcPr>
            <w:tcW w:w="2708" w:type="dxa"/>
            <w:vAlign w:val="center"/>
          </w:tcPr>
          <w:p w14:paraId="317D3980" w14:textId="77777777" w:rsidR="00E97524" w:rsidRPr="00E97524" w:rsidRDefault="00E97524" w:rsidP="00E97524">
            <w:pPr>
              <w:tabs>
                <w:tab w:val="left" w:pos="5103"/>
              </w:tabs>
              <w:rPr>
                <w:rFonts w:ascii="Arial" w:hAnsi="Arial" w:cs="Arial"/>
              </w:rPr>
            </w:pPr>
            <w:r w:rsidRPr="00E97524">
              <w:rPr>
                <w:rFonts w:ascii="Arial" w:hAnsi="Arial" w:cs="Arial"/>
              </w:rPr>
              <w:t xml:space="preserve">Handtekening aanvrager </w:t>
            </w:r>
          </w:p>
        </w:tc>
        <w:tc>
          <w:tcPr>
            <w:tcW w:w="3521" w:type="dxa"/>
            <w:vAlign w:val="center"/>
          </w:tcPr>
          <w:p w14:paraId="4101652C" w14:textId="77777777" w:rsidR="00E97524" w:rsidRPr="00E97524" w:rsidRDefault="00E97524" w:rsidP="00E97524">
            <w:pPr>
              <w:tabs>
                <w:tab w:val="left" w:pos="5103"/>
              </w:tabs>
              <w:rPr>
                <w:rFonts w:ascii="Arial" w:hAnsi="Arial" w:cs="Arial"/>
              </w:rPr>
            </w:pPr>
          </w:p>
        </w:tc>
        <w:tc>
          <w:tcPr>
            <w:tcW w:w="3093" w:type="dxa"/>
            <w:vAlign w:val="center"/>
          </w:tcPr>
          <w:p w14:paraId="3C458C47" w14:textId="77777777" w:rsidR="00E97524" w:rsidRPr="00E97524" w:rsidRDefault="00E97524" w:rsidP="00E97524">
            <w:pPr>
              <w:tabs>
                <w:tab w:val="left" w:pos="5103"/>
              </w:tabs>
              <w:rPr>
                <w:rFonts w:ascii="Arial" w:hAnsi="Arial" w:cs="Arial"/>
              </w:rPr>
            </w:pPr>
            <w:r w:rsidRPr="00E97524">
              <w:rPr>
                <w:rFonts w:ascii="Arial" w:hAnsi="Arial" w:cs="Arial"/>
              </w:rPr>
              <w:t>Datum: ……-……-……</w:t>
            </w:r>
          </w:p>
        </w:tc>
      </w:tr>
    </w:tbl>
    <w:p w14:paraId="4B99056E" w14:textId="77777777" w:rsidR="00A23891" w:rsidRDefault="00A23891" w:rsidP="00E97524">
      <w:pPr>
        <w:spacing w:line="240" w:lineRule="auto"/>
      </w:pPr>
    </w:p>
    <w:p w14:paraId="05E69E6B" w14:textId="77777777" w:rsidR="00E97524" w:rsidRDefault="00E97524" w:rsidP="00E97524">
      <w:pPr>
        <w:spacing w:line="240" w:lineRule="auto"/>
        <w:rPr>
          <w:b/>
        </w:rPr>
      </w:pPr>
      <w:r w:rsidRPr="00E97524">
        <w:rPr>
          <w:b/>
        </w:rPr>
        <w:t>Besluit</w:t>
      </w:r>
      <w:r w:rsidRPr="00E97524">
        <w:rPr>
          <w:rFonts w:ascii="Arial" w:eastAsia="Times New Roman" w:hAnsi="Arial" w:cs="Arial"/>
          <w:b/>
          <w:sz w:val="20"/>
          <w:szCs w:val="20"/>
          <w:vertAlign w:val="superscript"/>
          <w:lang w:eastAsia="nl-NL"/>
        </w:rPr>
        <w:footnoteReference w:id="1"/>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992"/>
        <w:gridCol w:w="3118"/>
        <w:gridCol w:w="3544"/>
      </w:tblGrid>
      <w:tr w:rsidR="00E97524" w:rsidRPr="00E97524" w14:paraId="40478D5B" w14:textId="77777777" w:rsidTr="000B1B83">
        <w:trPr>
          <w:trHeight w:val="217"/>
        </w:trPr>
        <w:tc>
          <w:tcPr>
            <w:tcW w:w="2694" w:type="dxa"/>
            <w:gridSpan w:val="2"/>
            <w:tcBorders>
              <w:top w:val="single" w:sz="4" w:space="0" w:color="auto"/>
              <w:left w:val="single" w:sz="4" w:space="0" w:color="auto"/>
              <w:bottom w:val="single" w:sz="4" w:space="0" w:color="auto"/>
              <w:right w:val="single" w:sz="4" w:space="0" w:color="auto"/>
            </w:tcBorders>
            <w:vAlign w:val="bottom"/>
          </w:tcPr>
          <w:p w14:paraId="345DC638" w14:textId="77777777" w:rsidR="00E97524" w:rsidRPr="00E97524" w:rsidRDefault="00E97524" w:rsidP="00E97524">
            <w:pPr>
              <w:rPr>
                <w:rFonts w:ascii="Arial" w:eastAsia="Times New Roman" w:hAnsi="Arial" w:cs="Arial"/>
                <w:sz w:val="20"/>
                <w:szCs w:val="20"/>
                <w:lang w:eastAsia="nl-NL"/>
              </w:rPr>
            </w:pPr>
            <w:r w:rsidRPr="00E97524">
              <w:rPr>
                <w:rFonts w:ascii="Arial" w:eastAsia="Times New Roman" w:hAnsi="Arial" w:cs="Arial"/>
                <w:sz w:val="20"/>
                <w:szCs w:val="20"/>
                <w:lang w:eastAsia="nl-NL"/>
              </w:rPr>
              <w:t>Het verlof wordt</w:t>
            </w:r>
          </w:p>
        </w:tc>
        <w:tc>
          <w:tcPr>
            <w:tcW w:w="3118" w:type="dxa"/>
            <w:tcBorders>
              <w:top w:val="single" w:sz="4" w:space="0" w:color="auto"/>
              <w:left w:val="single" w:sz="4" w:space="0" w:color="auto"/>
              <w:bottom w:val="single" w:sz="4" w:space="0" w:color="auto"/>
              <w:right w:val="single" w:sz="4" w:space="0" w:color="auto"/>
            </w:tcBorders>
            <w:vAlign w:val="bottom"/>
          </w:tcPr>
          <w:p w14:paraId="19AF5AEC" w14:textId="77777777" w:rsidR="00E97524" w:rsidRPr="00E97524" w:rsidRDefault="00000000" w:rsidP="00E97524">
            <w:pPr>
              <w:rPr>
                <w:rFonts w:ascii="Arial" w:eastAsia="Times New Roman" w:hAnsi="Arial" w:cs="Arial"/>
                <w:sz w:val="20"/>
                <w:szCs w:val="20"/>
                <w:lang w:eastAsia="nl-NL"/>
              </w:rPr>
            </w:pPr>
            <w:sdt>
              <w:sdtPr>
                <w:rPr>
                  <w:rFonts w:ascii="Arial" w:eastAsia="Times New Roman" w:hAnsi="Arial" w:cs="Arial"/>
                  <w:sz w:val="20"/>
                  <w:szCs w:val="20"/>
                  <w:lang w:val="de-AT" w:eastAsia="nl-NL"/>
                </w:rPr>
                <w:id w:val="-720908391"/>
                <w14:checkbox>
                  <w14:checked w14:val="0"/>
                  <w14:checkedState w14:val="221A" w14:font="Verdana"/>
                  <w14:uncheckedState w14:val="2610" w14:font="MS Mincho"/>
                </w14:checkbox>
              </w:sdtPr>
              <w:sdtContent>
                <w:r w:rsidR="00E97524" w:rsidRPr="00E97524">
                  <w:rPr>
                    <w:rFonts w:ascii="MS Gothic" w:eastAsia="MS Gothic" w:hAnsi="MS Gothic" w:cs="MS Gothic" w:hint="eastAsia"/>
                    <w:sz w:val="20"/>
                    <w:szCs w:val="20"/>
                    <w:lang w:val="de-AT" w:eastAsia="nl-NL"/>
                  </w:rPr>
                  <w:t>☐</w:t>
                </w:r>
              </w:sdtContent>
            </w:sdt>
            <w:r w:rsidR="00E97524" w:rsidRPr="00E97524">
              <w:rPr>
                <w:rFonts w:ascii="Arial" w:eastAsia="Times New Roman" w:hAnsi="Arial" w:cs="Arial"/>
                <w:sz w:val="20"/>
                <w:szCs w:val="20"/>
                <w:lang w:val="de-AT" w:eastAsia="nl-NL"/>
              </w:rPr>
              <w:t xml:space="preserve"> Verleend</w:t>
            </w:r>
          </w:p>
        </w:tc>
        <w:tc>
          <w:tcPr>
            <w:tcW w:w="3544" w:type="dxa"/>
            <w:tcBorders>
              <w:top w:val="single" w:sz="4" w:space="0" w:color="auto"/>
              <w:left w:val="single" w:sz="4" w:space="0" w:color="auto"/>
              <w:bottom w:val="single" w:sz="4" w:space="0" w:color="auto"/>
              <w:right w:val="single" w:sz="4" w:space="0" w:color="auto"/>
            </w:tcBorders>
            <w:vAlign w:val="bottom"/>
          </w:tcPr>
          <w:p w14:paraId="28110DC0" w14:textId="77777777" w:rsidR="00E97524" w:rsidRPr="00E97524" w:rsidRDefault="00000000" w:rsidP="00E97524">
            <w:pPr>
              <w:rPr>
                <w:rFonts w:ascii="Arial" w:eastAsia="Times New Roman" w:hAnsi="Arial" w:cs="Arial"/>
                <w:sz w:val="20"/>
                <w:szCs w:val="20"/>
                <w:lang w:eastAsia="nl-NL"/>
              </w:rPr>
            </w:pPr>
            <w:sdt>
              <w:sdtPr>
                <w:rPr>
                  <w:rFonts w:ascii="Arial" w:eastAsia="Times New Roman" w:hAnsi="Arial" w:cs="Arial"/>
                  <w:sz w:val="20"/>
                  <w:szCs w:val="20"/>
                  <w:lang w:val="de-AT" w:eastAsia="nl-NL"/>
                </w:rPr>
                <w:id w:val="-2088608308"/>
                <w14:checkbox>
                  <w14:checked w14:val="0"/>
                  <w14:checkedState w14:val="221A" w14:font="Verdana"/>
                  <w14:uncheckedState w14:val="2610" w14:font="MS Mincho"/>
                </w14:checkbox>
              </w:sdtPr>
              <w:sdtContent>
                <w:r w:rsidR="00E97524" w:rsidRPr="00E97524">
                  <w:rPr>
                    <w:rFonts w:ascii="MS Gothic" w:eastAsia="MS Gothic" w:hAnsi="MS Gothic" w:cs="MS Gothic" w:hint="eastAsia"/>
                    <w:sz w:val="20"/>
                    <w:szCs w:val="20"/>
                    <w:lang w:val="de-AT" w:eastAsia="nl-NL"/>
                  </w:rPr>
                  <w:t>☐</w:t>
                </w:r>
              </w:sdtContent>
            </w:sdt>
            <w:r w:rsidR="00E97524" w:rsidRPr="00E97524">
              <w:rPr>
                <w:rFonts w:ascii="Arial" w:eastAsia="Times New Roman" w:hAnsi="Arial" w:cs="Arial"/>
                <w:sz w:val="20"/>
                <w:szCs w:val="20"/>
                <w:lang w:val="de-AT" w:eastAsia="nl-NL"/>
              </w:rPr>
              <w:t xml:space="preserve"> Niet verleend</w:t>
            </w:r>
          </w:p>
        </w:tc>
      </w:tr>
      <w:tr w:rsidR="00E97524" w:rsidRPr="00E97524" w14:paraId="7119E307" w14:textId="77777777" w:rsidTr="000B1B83">
        <w:tc>
          <w:tcPr>
            <w:tcW w:w="9356" w:type="dxa"/>
            <w:gridSpan w:val="4"/>
            <w:vAlign w:val="bottom"/>
          </w:tcPr>
          <w:p w14:paraId="430DDD65" w14:textId="77777777" w:rsidR="00E97524" w:rsidRPr="00E97524" w:rsidRDefault="00E97524" w:rsidP="00E97524">
            <w:pPr>
              <w:rPr>
                <w:rFonts w:ascii="Arial" w:eastAsia="Times New Roman" w:hAnsi="Arial" w:cs="Arial"/>
                <w:sz w:val="20"/>
                <w:szCs w:val="20"/>
                <w:lang w:eastAsia="nl-NL"/>
              </w:rPr>
            </w:pPr>
            <w:r w:rsidRPr="00E97524">
              <w:rPr>
                <w:rFonts w:ascii="Arial" w:eastAsia="Times New Roman" w:hAnsi="Arial" w:cs="Arial"/>
                <w:sz w:val="20"/>
                <w:szCs w:val="20"/>
                <w:lang w:eastAsia="nl-NL"/>
              </w:rPr>
              <w:t>Motivatie besluit:</w:t>
            </w:r>
          </w:p>
          <w:p w14:paraId="1299C43A" w14:textId="77777777" w:rsidR="00E97524" w:rsidRPr="00E97524" w:rsidRDefault="00E97524" w:rsidP="00E97524">
            <w:pPr>
              <w:rPr>
                <w:rFonts w:ascii="Arial" w:eastAsia="Times New Roman" w:hAnsi="Arial" w:cs="Arial"/>
                <w:sz w:val="20"/>
                <w:szCs w:val="20"/>
                <w:lang w:eastAsia="nl-NL"/>
              </w:rPr>
            </w:pPr>
          </w:p>
          <w:p w14:paraId="4DDBEF00" w14:textId="77777777" w:rsidR="00E97524" w:rsidRPr="00E97524" w:rsidRDefault="00E97524" w:rsidP="00E97524">
            <w:pPr>
              <w:rPr>
                <w:rFonts w:ascii="Arial" w:eastAsia="Times New Roman" w:hAnsi="Arial" w:cs="Arial"/>
                <w:sz w:val="20"/>
                <w:szCs w:val="20"/>
                <w:lang w:eastAsia="nl-NL"/>
              </w:rPr>
            </w:pPr>
          </w:p>
          <w:p w14:paraId="24EC2C11" w14:textId="77777777" w:rsidR="00E97524" w:rsidRPr="00F10933" w:rsidRDefault="00F10933" w:rsidP="00F10933">
            <w:pPr>
              <w:rPr>
                <w:rFonts w:ascii="Arial" w:eastAsia="Times New Roman" w:hAnsi="Arial" w:cs="Arial"/>
                <w:i/>
                <w:lang w:eastAsia="nl-NL"/>
              </w:rPr>
            </w:pPr>
            <w:r>
              <w:rPr>
                <w:rFonts w:ascii="Arial" w:eastAsia="Times New Roman" w:hAnsi="Arial" w:cs="Arial"/>
                <w:i/>
                <w:lang w:eastAsia="nl-NL"/>
              </w:rPr>
              <w:t>D</w:t>
            </w:r>
            <w:r w:rsidRPr="00F10933">
              <w:rPr>
                <w:rFonts w:ascii="Arial" w:eastAsia="Times New Roman" w:hAnsi="Arial" w:cs="Arial"/>
                <w:i/>
                <w:lang w:eastAsia="nl-NL"/>
              </w:rPr>
              <w:t>e bezwaarprocedure</w:t>
            </w:r>
            <w:r>
              <w:rPr>
                <w:rFonts w:ascii="Arial" w:eastAsia="Times New Roman" w:hAnsi="Arial" w:cs="Arial"/>
                <w:i/>
                <w:lang w:eastAsia="nl-NL"/>
              </w:rPr>
              <w:t xml:space="preserve"> is vermeld op </w:t>
            </w:r>
            <w:r w:rsidRPr="00F10933">
              <w:rPr>
                <w:rFonts w:ascii="Arial" w:eastAsia="Times New Roman" w:hAnsi="Arial" w:cs="Arial"/>
                <w:i/>
                <w:lang w:eastAsia="nl-NL"/>
              </w:rPr>
              <w:t>de volgende pagina.</w:t>
            </w:r>
          </w:p>
        </w:tc>
      </w:tr>
      <w:tr w:rsidR="00E97524" w:rsidRPr="00E97524" w14:paraId="468E9CB3" w14:textId="77777777" w:rsidTr="002A50B3">
        <w:tc>
          <w:tcPr>
            <w:tcW w:w="1702" w:type="dxa"/>
            <w:vAlign w:val="center"/>
          </w:tcPr>
          <w:p w14:paraId="33FB088A" w14:textId="77777777" w:rsidR="00E97524" w:rsidRPr="00E97524" w:rsidRDefault="00E97524" w:rsidP="002A50B3">
            <w:pPr>
              <w:rPr>
                <w:rFonts w:ascii="Arial" w:eastAsia="Times New Roman" w:hAnsi="Arial" w:cs="Arial"/>
                <w:sz w:val="20"/>
                <w:szCs w:val="20"/>
                <w:lang w:eastAsia="nl-NL"/>
              </w:rPr>
            </w:pPr>
            <w:r w:rsidRPr="00E97524">
              <w:rPr>
                <w:rFonts w:ascii="Arial" w:eastAsia="Times New Roman" w:hAnsi="Arial" w:cs="Arial"/>
                <w:sz w:val="20"/>
                <w:szCs w:val="20"/>
                <w:lang w:eastAsia="nl-NL"/>
              </w:rPr>
              <w:t>Naam</w:t>
            </w:r>
          </w:p>
        </w:tc>
        <w:tc>
          <w:tcPr>
            <w:tcW w:w="7654" w:type="dxa"/>
            <w:gridSpan w:val="3"/>
            <w:vAlign w:val="bottom"/>
          </w:tcPr>
          <w:p w14:paraId="3461D779" w14:textId="77777777" w:rsidR="00E97524" w:rsidRPr="00E97524" w:rsidRDefault="00E97524" w:rsidP="00E97524">
            <w:pPr>
              <w:rPr>
                <w:rFonts w:ascii="Arial" w:eastAsia="Times New Roman" w:hAnsi="Arial" w:cs="Arial"/>
                <w:sz w:val="20"/>
                <w:szCs w:val="20"/>
                <w:lang w:eastAsia="nl-NL"/>
              </w:rPr>
            </w:pPr>
          </w:p>
        </w:tc>
      </w:tr>
      <w:tr w:rsidR="00E97524" w:rsidRPr="00E97524" w14:paraId="307D6F7D" w14:textId="77777777" w:rsidTr="002A50B3">
        <w:trPr>
          <w:cantSplit/>
          <w:trHeight w:val="804"/>
        </w:trPr>
        <w:tc>
          <w:tcPr>
            <w:tcW w:w="1702" w:type="dxa"/>
            <w:vAlign w:val="center"/>
          </w:tcPr>
          <w:p w14:paraId="2F2403EB" w14:textId="77777777" w:rsidR="00E97524" w:rsidRPr="00E97524" w:rsidRDefault="00E97524" w:rsidP="002A50B3">
            <w:pPr>
              <w:rPr>
                <w:rFonts w:ascii="Arial" w:eastAsia="Times New Roman" w:hAnsi="Arial" w:cs="Arial"/>
                <w:sz w:val="20"/>
                <w:szCs w:val="20"/>
                <w:lang w:eastAsia="nl-NL"/>
              </w:rPr>
            </w:pPr>
            <w:r w:rsidRPr="00E97524">
              <w:rPr>
                <w:rFonts w:ascii="Arial" w:eastAsia="Times New Roman" w:hAnsi="Arial" w:cs="Arial"/>
                <w:sz w:val="20"/>
                <w:szCs w:val="20"/>
                <w:lang w:eastAsia="nl-NL"/>
              </w:rPr>
              <w:t>Handtekening</w:t>
            </w:r>
          </w:p>
        </w:tc>
        <w:tc>
          <w:tcPr>
            <w:tcW w:w="4110" w:type="dxa"/>
            <w:gridSpan w:val="2"/>
            <w:vAlign w:val="bottom"/>
          </w:tcPr>
          <w:p w14:paraId="3CF2D8B6" w14:textId="77777777" w:rsidR="00E97524" w:rsidRPr="00E97524" w:rsidRDefault="00E97524" w:rsidP="00E97524">
            <w:pPr>
              <w:rPr>
                <w:rFonts w:ascii="Arial" w:eastAsia="Times New Roman" w:hAnsi="Arial" w:cs="Arial"/>
                <w:sz w:val="20"/>
                <w:szCs w:val="20"/>
                <w:lang w:eastAsia="nl-NL"/>
              </w:rPr>
            </w:pPr>
          </w:p>
        </w:tc>
        <w:tc>
          <w:tcPr>
            <w:tcW w:w="3544" w:type="dxa"/>
            <w:vAlign w:val="bottom"/>
          </w:tcPr>
          <w:p w14:paraId="1F358A54" w14:textId="77777777" w:rsidR="00E97524" w:rsidRPr="00E97524" w:rsidRDefault="00E97524" w:rsidP="00E97524">
            <w:pPr>
              <w:rPr>
                <w:rFonts w:ascii="Arial" w:eastAsia="Times New Roman" w:hAnsi="Arial" w:cs="Arial"/>
                <w:sz w:val="20"/>
                <w:szCs w:val="20"/>
                <w:lang w:eastAsia="nl-NL"/>
              </w:rPr>
            </w:pPr>
            <w:r w:rsidRPr="00E97524">
              <w:rPr>
                <w:rFonts w:ascii="Arial" w:eastAsia="Times New Roman" w:hAnsi="Arial" w:cs="Arial"/>
                <w:sz w:val="20"/>
                <w:szCs w:val="20"/>
                <w:lang w:eastAsia="nl-NL"/>
              </w:rPr>
              <w:t xml:space="preserve">Datum: </w:t>
            </w:r>
            <w:r w:rsidR="002A50B3" w:rsidRPr="00E97524">
              <w:rPr>
                <w:rFonts w:ascii="Arial" w:hAnsi="Arial" w:cs="Arial"/>
              </w:rPr>
              <w:t>…………-…………-…………</w:t>
            </w:r>
          </w:p>
        </w:tc>
      </w:tr>
    </w:tbl>
    <w:p w14:paraId="0A1616C1" w14:textId="665E5ED7" w:rsidR="00EC28A0" w:rsidRPr="00630A44" w:rsidRDefault="004A2ECF" w:rsidP="00630A44">
      <w:pPr>
        <w:pStyle w:val="Lijstalinea"/>
        <w:numPr>
          <w:ilvl w:val="0"/>
          <w:numId w:val="14"/>
        </w:numPr>
        <w:pBdr>
          <w:bottom w:val="single" w:sz="4" w:space="1" w:color="auto"/>
        </w:pBdr>
        <w:spacing w:line="240" w:lineRule="auto"/>
        <w:rPr>
          <w:rFonts w:ascii="Calibri" w:hAnsi="Calibri"/>
          <w:b/>
          <w:sz w:val="16"/>
          <w:szCs w:val="16"/>
        </w:rPr>
      </w:pPr>
      <w:r w:rsidRPr="00630A44">
        <w:rPr>
          <w:b/>
          <w:sz w:val="16"/>
          <w:szCs w:val="16"/>
        </w:rPr>
        <w:br w:type="page"/>
      </w:r>
      <w:r w:rsidR="00630A44" w:rsidRPr="00630A44">
        <w:rPr>
          <w:rFonts w:ascii="Calibri" w:hAnsi="Calibri"/>
          <w:b/>
          <w:sz w:val="16"/>
          <w:szCs w:val="16"/>
        </w:rPr>
        <w:lastRenderedPageBreak/>
        <w:t xml:space="preserve"> </w:t>
      </w:r>
      <w:r w:rsidR="00630A44" w:rsidRPr="00630A44">
        <w:rPr>
          <w:rFonts w:ascii="Calibri" w:eastAsia="Times New Roman" w:hAnsi="Calibri" w:cs="Arial"/>
          <w:b/>
          <w:sz w:val="16"/>
          <w:szCs w:val="16"/>
          <w:lang w:eastAsia="nl-NL"/>
        </w:rPr>
        <w:t>Vakantieverlof wegens specifieke aard van het beroep van één van de ouders</w:t>
      </w:r>
    </w:p>
    <w:p w14:paraId="354B9252" w14:textId="35116D07" w:rsidR="00E97524" w:rsidRPr="00136FBB" w:rsidRDefault="00E97524" w:rsidP="00630A44">
      <w:pPr>
        <w:spacing w:line="240" w:lineRule="auto"/>
        <w:rPr>
          <w:rFonts w:ascii="Calibri" w:eastAsia="Times New Roman" w:hAnsi="Calibri" w:cs="Arial"/>
          <w:color w:val="000000" w:themeColor="text1"/>
          <w:sz w:val="16"/>
          <w:szCs w:val="16"/>
          <w:lang w:eastAsia="nl-NL"/>
        </w:rPr>
      </w:pPr>
      <w:r w:rsidRPr="00136FBB">
        <w:rPr>
          <w:rFonts w:ascii="Calibri" w:eastAsia="Times New Roman" w:hAnsi="Calibri" w:cs="Arial"/>
          <w:color w:val="000000" w:themeColor="text1"/>
          <w:sz w:val="16"/>
          <w:szCs w:val="16"/>
          <w:lang w:eastAsia="nl-NL"/>
        </w:rPr>
        <w:t xml:space="preserve">Op grond van </w:t>
      </w:r>
      <w:r w:rsidRPr="00136FBB">
        <w:rPr>
          <w:rFonts w:ascii="Calibri" w:eastAsiaTheme="majorEastAsia" w:hAnsi="Calibri" w:cs="Arial"/>
          <w:color w:val="000000" w:themeColor="text1"/>
          <w:sz w:val="16"/>
          <w:szCs w:val="16"/>
          <w:lang w:eastAsia="nl-NL"/>
        </w:rPr>
        <w:t>artikel 11, onder f</w:t>
      </w:r>
      <w:r w:rsidRPr="00136FBB">
        <w:rPr>
          <w:rFonts w:ascii="Calibri" w:eastAsia="Times New Roman" w:hAnsi="Calibri" w:cs="Arial"/>
          <w:color w:val="000000" w:themeColor="text1"/>
          <w:sz w:val="16"/>
          <w:szCs w:val="16"/>
          <w:lang w:eastAsia="nl-NL"/>
        </w:rPr>
        <w:t xml:space="preserve">, en </w:t>
      </w:r>
      <w:r w:rsidRPr="00136FBB">
        <w:rPr>
          <w:rFonts w:ascii="Calibri" w:eastAsiaTheme="majorEastAsia" w:hAnsi="Calibri" w:cs="Arial"/>
          <w:color w:val="000000" w:themeColor="text1"/>
          <w:sz w:val="16"/>
          <w:szCs w:val="16"/>
          <w:lang w:eastAsia="nl-NL"/>
        </w:rPr>
        <w:t>13a, tweede lid, van de Leerplichtwet 1969</w:t>
      </w:r>
      <w:r w:rsidRPr="00136FBB">
        <w:rPr>
          <w:rFonts w:ascii="Calibri" w:eastAsia="Times New Roman" w:hAnsi="Calibri" w:cs="Arial"/>
          <w:color w:val="000000" w:themeColor="text1"/>
          <w:sz w:val="16"/>
          <w:szCs w:val="16"/>
          <w:lang w:eastAsia="nl-NL"/>
        </w:rPr>
        <w:t xml:space="preserve"> is om buiten de schoolvakanties op vakantie te gaan vanwege het specifieke beroep van één van de ouders, éénmaal vrijstelling van geregeld schoolbezoek mogelijk voor ten hoogste tien dagen per schooljaar. Dit verlof kan geen betrekking hebben op de eerste twee lesweken van het jaar. Voor een kwalificatieplichtige jongere kan slechts verlof worden verleend voor een evenredig deel van het aantal dagen dat deze verplicht is onderwijs te volgen. Het hoofd van de school of instelling kan hiervoor verlof verlenen.</w:t>
      </w:r>
    </w:p>
    <w:p w14:paraId="0FB78278" w14:textId="77777777" w:rsidR="00E97524" w:rsidRPr="00630A44" w:rsidRDefault="00E97524" w:rsidP="00630A44">
      <w:pPr>
        <w:spacing w:line="120" w:lineRule="exact"/>
        <w:rPr>
          <w:rFonts w:ascii="Calibri" w:eastAsia="Times New Roman" w:hAnsi="Calibri" w:cs="Arial"/>
          <w:sz w:val="16"/>
          <w:szCs w:val="16"/>
          <w:lang w:eastAsia="nl-NL"/>
        </w:rPr>
      </w:pPr>
    </w:p>
    <w:p w14:paraId="561E5E10" w14:textId="77777777" w:rsidR="00E97524" w:rsidRPr="00136FBB" w:rsidRDefault="00E97524" w:rsidP="00E97524">
      <w:pPr>
        <w:spacing w:line="240" w:lineRule="auto"/>
        <w:contextualSpacing/>
        <w:rPr>
          <w:rFonts w:ascii="Calibri" w:eastAsia="Times New Roman" w:hAnsi="Calibri" w:cs="Arial"/>
          <w:color w:val="000000" w:themeColor="text1"/>
          <w:sz w:val="16"/>
          <w:szCs w:val="16"/>
          <w:lang w:eastAsia="nl-NL"/>
        </w:rPr>
      </w:pPr>
      <w:r w:rsidRPr="00136FBB">
        <w:rPr>
          <w:rFonts w:ascii="Calibri" w:eastAsia="Times New Roman" w:hAnsi="Calibri" w:cs="Arial"/>
          <w:color w:val="000000" w:themeColor="text1"/>
          <w:sz w:val="16"/>
          <w:szCs w:val="16"/>
          <w:lang w:eastAsia="nl-NL"/>
        </w:rPr>
        <w:t xml:space="preserve">Bij het begrip ‘specifieke aard van het beroep’ bedoeld in </w:t>
      </w:r>
      <w:r w:rsidRPr="00136FBB">
        <w:rPr>
          <w:rFonts w:ascii="Calibri" w:eastAsiaTheme="majorEastAsia" w:hAnsi="Calibri" w:cs="Arial"/>
          <w:color w:val="000000" w:themeColor="text1"/>
          <w:sz w:val="16"/>
          <w:szCs w:val="16"/>
          <w:lang w:eastAsia="nl-NL"/>
        </w:rPr>
        <w:t>artikel 11, onderdeel f, van de Leerplichtwet</w:t>
      </w:r>
      <w:r w:rsidRPr="00136FBB">
        <w:rPr>
          <w:rFonts w:ascii="Calibri" w:eastAsia="Times New Roman" w:hAnsi="Calibri" w:cs="Arial"/>
          <w:color w:val="000000" w:themeColor="text1"/>
          <w:sz w:val="16"/>
          <w:szCs w:val="16"/>
          <w:lang w:eastAsia="nl-NL"/>
        </w:rPr>
        <w:t xml:space="preserve"> dient voornamelijk te worden gedacht aan seizoensgebonden werkzaamheden, resp. werkzaamheden in bedrijfstakken die een piekdrukte kennen, waardoor het voor het gezin feitelijk onmogelijk is om in die periode een vakantie op te nemen. Het moet redelijkerwijs te voorzien zijn (en/of worden aangetoond door middel van bijvoorbeeld een verklaring van de werkgever of accountant) dat een vakantie in de schoolvakanties tot onoverkomelijke bedrijfseconomische problemen zal leiden. Slechts het gegeven dat gedurende de schoolvakanties een belangrijk deel van de omzet wordt behaald is onvoldoende.</w:t>
      </w:r>
    </w:p>
    <w:p w14:paraId="1FC39945" w14:textId="77777777" w:rsidR="00630A44" w:rsidRPr="00630A44" w:rsidRDefault="00630A44" w:rsidP="00630A44">
      <w:pPr>
        <w:spacing w:line="120" w:lineRule="exact"/>
        <w:rPr>
          <w:rFonts w:ascii="Calibri" w:eastAsia="Times New Roman" w:hAnsi="Calibri" w:cs="Arial"/>
          <w:sz w:val="16"/>
          <w:szCs w:val="16"/>
          <w:lang w:eastAsia="nl-NL"/>
        </w:rPr>
      </w:pPr>
    </w:p>
    <w:p w14:paraId="3663DCC7" w14:textId="77777777" w:rsidR="00E97524" w:rsidRPr="00630A44" w:rsidRDefault="00630A44" w:rsidP="00476B0F">
      <w:pPr>
        <w:pStyle w:val="Lijstalinea"/>
        <w:numPr>
          <w:ilvl w:val="0"/>
          <w:numId w:val="14"/>
        </w:numPr>
        <w:pBdr>
          <w:bottom w:val="single" w:sz="4" w:space="1" w:color="auto"/>
        </w:pBdr>
        <w:spacing w:line="240" w:lineRule="auto"/>
        <w:rPr>
          <w:rFonts w:ascii="Calibri" w:hAnsi="Calibri"/>
          <w:b/>
          <w:sz w:val="16"/>
          <w:szCs w:val="16"/>
        </w:rPr>
      </w:pPr>
      <w:r w:rsidRPr="00630A44">
        <w:rPr>
          <w:rFonts w:ascii="Calibri" w:hAnsi="Calibri"/>
          <w:b/>
          <w:sz w:val="16"/>
          <w:szCs w:val="16"/>
        </w:rPr>
        <w:t>Verlof wegens andere gewichtige omstandigheden</w:t>
      </w:r>
    </w:p>
    <w:p w14:paraId="058AEDB8" w14:textId="77777777" w:rsidR="00641486" w:rsidRPr="00136FBB" w:rsidRDefault="00C4083C" w:rsidP="00476B0F">
      <w:pPr>
        <w:spacing w:line="240" w:lineRule="auto"/>
        <w:rPr>
          <w:rFonts w:ascii="Calibri" w:eastAsia="Times New Roman" w:hAnsi="Calibri" w:cs="Arial"/>
          <w:sz w:val="16"/>
          <w:szCs w:val="16"/>
          <w:lang w:eastAsia="nl-NL"/>
        </w:rPr>
      </w:pPr>
      <w:r w:rsidRPr="00136FBB">
        <w:rPr>
          <w:rFonts w:ascii="Calibri" w:eastAsia="Times New Roman" w:hAnsi="Calibri" w:cs="Arial"/>
          <w:sz w:val="16"/>
          <w:szCs w:val="16"/>
          <w:lang w:eastAsia="nl-NL"/>
        </w:rPr>
        <w:t>Andere g</w:t>
      </w:r>
      <w:r w:rsidR="00641486" w:rsidRPr="00136FBB">
        <w:rPr>
          <w:rFonts w:ascii="Calibri" w:eastAsia="Times New Roman" w:hAnsi="Calibri" w:cs="Arial"/>
          <w:sz w:val="16"/>
          <w:szCs w:val="16"/>
          <w:lang w:eastAsia="nl-NL"/>
        </w:rPr>
        <w:t>ewichtige omstandigheden zijn omstandigheden die niet eerder in de limitatieve opsomming van artikel 11 van de Leerplichtwet 1969 zijn genoemd en die veelal buiten de wil of invloedsfeer van de ouder of leerling zijn gelegen</w:t>
      </w:r>
    </w:p>
    <w:p w14:paraId="0562CB0E" w14:textId="77777777" w:rsidR="00641486" w:rsidRPr="00136FBB" w:rsidRDefault="00641486" w:rsidP="00630A44">
      <w:pPr>
        <w:spacing w:line="120" w:lineRule="exact"/>
        <w:rPr>
          <w:rFonts w:ascii="Calibri" w:eastAsia="Times New Roman" w:hAnsi="Calibri" w:cs="Arial"/>
          <w:sz w:val="16"/>
          <w:szCs w:val="16"/>
          <w:lang w:eastAsia="nl-NL"/>
        </w:rPr>
      </w:pPr>
    </w:p>
    <w:p w14:paraId="1DB9CBD5" w14:textId="77777777" w:rsidR="00E97524" w:rsidRPr="00136FBB" w:rsidRDefault="00E97524" w:rsidP="00E97524">
      <w:pPr>
        <w:spacing w:line="240" w:lineRule="auto"/>
        <w:rPr>
          <w:rFonts w:ascii="Calibri" w:eastAsia="Times New Roman" w:hAnsi="Calibri" w:cs="Arial"/>
          <w:sz w:val="16"/>
          <w:szCs w:val="16"/>
          <w:lang w:eastAsia="nl-NL"/>
        </w:rPr>
      </w:pPr>
      <w:r w:rsidRPr="00136FBB">
        <w:rPr>
          <w:rFonts w:ascii="Calibri" w:eastAsia="Times New Roman" w:hAnsi="Calibri" w:cs="Arial"/>
          <w:sz w:val="16"/>
          <w:szCs w:val="16"/>
          <w:lang w:eastAsia="nl-NL"/>
        </w:rPr>
        <w:t xml:space="preserve">De volgende omstandigheden komen in aanmerking: </w:t>
      </w:r>
    </w:p>
    <w:p w14:paraId="64E52B0F" w14:textId="77777777" w:rsidR="00AD380D" w:rsidRPr="00136FBB" w:rsidRDefault="00E97524" w:rsidP="00846998">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136FBB">
        <w:rPr>
          <w:rFonts w:ascii="Calibri" w:eastAsia="Times New Roman" w:hAnsi="Calibri" w:cs="Arial"/>
          <w:sz w:val="16"/>
          <w:szCs w:val="16"/>
          <w:lang w:eastAsia="nl-NL"/>
        </w:rPr>
        <w:t xml:space="preserve">voor verhuizing: maximaal 1 </w:t>
      </w:r>
      <w:r w:rsidR="00136FBB" w:rsidRPr="00136FBB">
        <w:rPr>
          <w:rFonts w:ascii="Calibri" w:eastAsia="Times New Roman" w:hAnsi="Calibri" w:cs="Arial"/>
          <w:sz w:val="16"/>
          <w:szCs w:val="16"/>
          <w:lang w:eastAsia="nl-NL"/>
        </w:rPr>
        <w:t>school</w:t>
      </w:r>
      <w:r w:rsidRPr="00136FBB">
        <w:rPr>
          <w:rFonts w:ascii="Calibri" w:eastAsia="Times New Roman" w:hAnsi="Calibri" w:cs="Arial"/>
          <w:sz w:val="16"/>
          <w:szCs w:val="16"/>
          <w:lang w:eastAsia="nl-NL"/>
        </w:rPr>
        <w:t xml:space="preserve">dag; </w:t>
      </w:r>
    </w:p>
    <w:p w14:paraId="09A07522" w14:textId="77777777" w:rsidR="00136FBB" w:rsidRPr="00136FBB" w:rsidRDefault="00AD380D" w:rsidP="00136FBB">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136FBB">
        <w:rPr>
          <w:rFonts w:ascii="Calibri" w:hAnsi="Calibri" w:cs="Arial"/>
          <w:sz w:val="16"/>
          <w:szCs w:val="16"/>
        </w:rPr>
        <w:t>voor het voldoen aan wettelijke verplichtingen, voor zover dit niet buiten de lesuren kan geschieden: maximaal 10 dagen;</w:t>
      </w:r>
    </w:p>
    <w:p w14:paraId="5CD5AE48" w14:textId="77777777" w:rsidR="00136FBB" w:rsidRPr="005006A5" w:rsidRDefault="00AD380D" w:rsidP="005006A5">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5006A5">
        <w:rPr>
          <w:rFonts w:ascii="Calibri" w:hAnsi="Calibri" w:cs="Arial"/>
          <w:sz w:val="16"/>
          <w:szCs w:val="16"/>
        </w:rPr>
        <w:t xml:space="preserve">voor het bijwonen van het huwelijk van bloed- of aanverwant tot en met de 3e graad: in Nederland maximaal 2 schooldagen indien er ver gereisd moet worden, anders maximaal 1 dag, in het buitenland maximaal 5 schooldagen. </w:t>
      </w:r>
      <w:r w:rsidRPr="005006A5">
        <w:rPr>
          <w:rStyle w:val="Nadruk"/>
          <w:rFonts w:ascii="Calibri" w:hAnsi="Calibri" w:cs="Arial"/>
          <w:sz w:val="16"/>
          <w:szCs w:val="16"/>
        </w:rPr>
        <w:t>Soort bewijs: trouwkaart (indien twijfelachtig kopie trouwakte);</w:t>
      </w:r>
      <w:r w:rsidR="00E97524" w:rsidRPr="005006A5">
        <w:rPr>
          <w:rFonts w:ascii="Calibri" w:eastAsia="Times New Roman" w:hAnsi="Calibri" w:cs="Arial"/>
          <w:sz w:val="16"/>
          <w:szCs w:val="16"/>
          <w:lang w:eastAsia="nl-NL"/>
        </w:rPr>
        <w:t xml:space="preserve"> </w:t>
      </w:r>
    </w:p>
    <w:p w14:paraId="1A3796C1" w14:textId="77777777" w:rsidR="005006A5" w:rsidRPr="005006A5" w:rsidRDefault="00AD380D" w:rsidP="00846998">
      <w:pPr>
        <w:pStyle w:val="Lijstalinea"/>
        <w:numPr>
          <w:ilvl w:val="0"/>
          <w:numId w:val="6"/>
        </w:numPr>
        <w:tabs>
          <w:tab w:val="left" w:pos="426"/>
        </w:tabs>
        <w:spacing w:line="240" w:lineRule="auto"/>
        <w:ind w:left="360"/>
        <w:rPr>
          <w:rStyle w:val="Nadruk"/>
          <w:rFonts w:ascii="Calibri" w:eastAsia="Times New Roman" w:hAnsi="Calibri" w:cs="Arial"/>
          <w:i w:val="0"/>
          <w:iCs w:val="0"/>
          <w:sz w:val="16"/>
          <w:szCs w:val="16"/>
          <w:lang w:eastAsia="nl-NL"/>
        </w:rPr>
      </w:pPr>
      <w:r w:rsidRPr="005006A5">
        <w:rPr>
          <w:rFonts w:ascii="Calibri" w:hAnsi="Calibri" w:cs="Arial"/>
          <w:sz w:val="16"/>
          <w:szCs w:val="16"/>
        </w:rPr>
        <w:t xml:space="preserve">bij ernstige levensbedreigende ziekte zonder uitzicht op herstel van bloed- of aanverwant tot en met de 3e graad: </w:t>
      </w:r>
      <w:r w:rsidR="009F1B99" w:rsidRPr="005006A5">
        <w:rPr>
          <w:rFonts w:ascii="Calibri" w:eastAsia="Times New Roman" w:hAnsi="Calibri" w:cs="Arial"/>
          <w:sz w:val="16"/>
          <w:szCs w:val="16"/>
          <w:lang w:eastAsia="nl-NL"/>
        </w:rPr>
        <w:t>in overleg met de directeur</w:t>
      </w:r>
      <w:r w:rsidRPr="005006A5">
        <w:rPr>
          <w:rFonts w:ascii="Calibri" w:hAnsi="Calibri" w:cs="Arial"/>
          <w:sz w:val="16"/>
          <w:szCs w:val="16"/>
        </w:rPr>
        <w:t xml:space="preserve">. </w:t>
      </w:r>
      <w:r w:rsidRPr="005006A5">
        <w:rPr>
          <w:rStyle w:val="Nadruk"/>
          <w:rFonts w:ascii="Calibri" w:hAnsi="Calibri" w:cs="Arial"/>
          <w:sz w:val="16"/>
          <w:szCs w:val="16"/>
        </w:rPr>
        <w:t>Soort bewijs: doktersverklaring waar ernstige ziekte uit blijkt;</w:t>
      </w:r>
    </w:p>
    <w:p w14:paraId="67C4510A" w14:textId="77777777" w:rsidR="00846998" w:rsidRPr="005006A5" w:rsidRDefault="00846998" w:rsidP="00846998">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5006A5">
        <w:rPr>
          <w:rFonts w:ascii="Calibri" w:eastAsia="Times New Roman" w:hAnsi="Calibri" w:cs="Arial"/>
          <w:sz w:val="16"/>
          <w:szCs w:val="16"/>
          <w:lang w:eastAsia="nl-NL"/>
        </w:rPr>
        <w:t>bij overlijden van bloed- of aanverwant:</w:t>
      </w:r>
    </w:p>
    <w:p w14:paraId="2DCEE89D" w14:textId="77777777" w:rsidR="00846998" w:rsidRPr="005006A5" w:rsidRDefault="00846998" w:rsidP="00846998">
      <w:pPr>
        <w:pStyle w:val="Lijstalinea"/>
        <w:tabs>
          <w:tab w:val="left" w:pos="426"/>
        </w:tabs>
        <w:spacing w:line="240" w:lineRule="auto"/>
        <w:ind w:left="360"/>
        <w:rPr>
          <w:rFonts w:ascii="Calibri" w:eastAsia="Times New Roman" w:hAnsi="Calibri" w:cs="Arial"/>
          <w:sz w:val="16"/>
          <w:szCs w:val="16"/>
          <w:lang w:eastAsia="nl-NL"/>
        </w:rPr>
      </w:pPr>
      <w:r w:rsidRPr="005006A5">
        <w:rPr>
          <w:rFonts w:ascii="Calibri" w:eastAsia="Times New Roman" w:hAnsi="Calibri" w:cs="Arial"/>
          <w:sz w:val="16"/>
          <w:szCs w:val="16"/>
          <w:lang w:eastAsia="nl-NL"/>
        </w:rPr>
        <w:t>– In de 1e graad maximaal 5 schooldagen;</w:t>
      </w:r>
    </w:p>
    <w:p w14:paraId="1E097798" w14:textId="77777777" w:rsidR="00846998" w:rsidRPr="005006A5" w:rsidRDefault="00846998" w:rsidP="00846998">
      <w:pPr>
        <w:pStyle w:val="Lijstalinea"/>
        <w:tabs>
          <w:tab w:val="left" w:pos="426"/>
        </w:tabs>
        <w:spacing w:line="240" w:lineRule="auto"/>
        <w:ind w:left="360"/>
        <w:rPr>
          <w:rFonts w:ascii="Calibri" w:eastAsia="Times New Roman" w:hAnsi="Calibri" w:cs="Arial"/>
          <w:sz w:val="16"/>
          <w:szCs w:val="16"/>
          <w:lang w:eastAsia="nl-NL"/>
        </w:rPr>
      </w:pPr>
      <w:r w:rsidRPr="005006A5">
        <w:rPr>
          <w:rFonts w:ascii="Calibri" w:eastAsia="Times New Roman" w:hAnsi="Calibri" w:cs="Arial"/>
          <w:sz w:val="16"/>
          <w:szCs w:val="16"/>
          <w:lang w:eastAsia="nl-NL"/>
        </w:rPr>
        <w:t>– In de 2e graad maximaal 2 schooldagen;</w:t>
      </w:r>
    </w:p>
    <w:p w14:paraId="7FBECE26" w14:textId="77777777" w:rsidR="00846998" w:rsidRPr="005006A5" w:rsidRDefault="00846998" w:rsidP="00846998">
      <w:pPr>
        <w:pStyle w:val="Lijstalinea"/>
        <w:tabs>
          <w:tab w:val="left" w:pos="426"/>
        </w:tabs>
        <w:spacing w:line="240" w:lineRule="auto"/>
        <w:ind w:left="360"/>
        <w:rPr>
          <w:rFonts w:ascii="Calibri" w:eastAsia="Times New Roman" w:hAnsi="Calibri" w:cs="Arial"/>
          <w:sz w:val="16"/>
          <w:szCs w:val="16"/>
          <w:lang w:eastAsia="nl-NL"/>
        </w:rPr>
      </w:pPr>
      <w:r w:rsidRPr="005006A5">
        <w:rPr>
          <w:rFonts w:ascii="Calibri" w:eastAsia="Times New Roman" w:hAnsi="Calibri" w:cs="Arial"/>
          <w:sz w:val="16"/>
          <w:szCs w:val="16"/>
          <w:lang w:eastAsia="nl-NL"/>
        </w:rPr>
        <w:t>– In de 3e en de 4e graad maximaal 1 schooldag;</w:t>
      </w:r>
    </w:p>
    <w:p w14:paraId="03E27AC2" w14:textId="77777777" w:rsidR="00846998" w:rsidRPr="005006A5" w:rsidRDefault="00846998" w:rsidP="00846998">
      <w:pPr>
        <w:pStyle w:val="Lijstalinea"/>
        <w:tabs>
          <w:tab w:val="left" w:pos="426"/>
        </w:tabs>
        <w:spacing w:line="240" w:lineRule="auto"/>
        <w:ind w:left="360"/>
        <w:rPr>
          <w:rFonts w:ascii="Calibri" w:eastAsia="Times New Roman" w:hAnsi="Calibri" w:cs="Arial"/>
          <w:sz w:val="16"/>
          <w:szCs w:val="16"/>
          <w:lang w:eastAsia="nl-NL"/>
        </w:rPr>
      </w:pPr>
      <w:r w:rsidRPr="005006A5">
        <w:rPr>
          <w:rFonts w:ascii="Calibri" w:eastAsia="Times New Roman" w:hAnsi="Calibri" w:cs="Arial"/>
          <w:sz w:val="16"/>
          <w:szCs w:val="16"/>
          <w:lang w:eastAsia="nl-NL"/>
        </w:rPr>
        <w:t>– In het buitenland: 1e t/m 4e graad maximaal 5 schooldagen.</w:t>
      </w:r>
    </w:p>
    <w:p w14:paraId="5C82F81F" w14:textId="77777777" w:rsidR="005006A5" w:rsidRPr="005006A5" w:rsidRDefault="00846998" w:rsidP="005006A5">
      <w:pPr>
        <w:pStyle w:val="Lijstalinea"/>
        <w:tabs>
          <w:tab w:val="left" w:pos="426"/>
        </w:tabs>
        <w:spacing w:line="240" w:lineRule="auto"/>
        <w:ind w:left="360"/>
        <w:rPr>
          <w:rFonts w:ascii="Calibri" w:eastAsia="Times New Roman" w:hAnsi="Calibri" w:cs="Arial"/>
          <w:i/>
          <w:sz w:val="16"/>
          <w:szCs w:val="16"/>
          <w:lang w:eastAsia="nl-NL"/>
        </w:rPr>
      </w:pPr>
      <w:r w:rsidRPr="005006A5">
        <w:rPr>
          <w:rFonts w:ascii="Calibri" w:eastAsia="Times New Roman" w:hAnsi="Calibri" w:cs="Arial"/>
          <w:i/>
          <w:sz w:val="16"/>
          <w:szCs w:val="16"/>
          <w:lang w:eastAsia="nl-NL"/>
        </w:rPr>
        <w:t>Soort bewijs: rouwkaart (indien twijfelachtig akte van overlijden);</w:t>
      </w:r>
    </w:p>
    <w:p w14:paraId="7BAED12D" w14:textId="77777777" w:rsidR="005006A5" w:rsidRPr="005006A5" w:rsidRDefault="00846998" w:rsidP="00846998">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5006A5">
        <w:rPr>
          <w:rFonts w:ascii="Calibri" w:hAnsi="Calibri" w:cs="Arial"/>
          <w:sz w:val="16"/>
          <w:szCs w:val="16"/>
        </w:rPr>
        <w:t>bij 25, 40 of 50 jarig ambtsjubileum en het 12 ½, 25, 40, 50 en 60 jarig huwelijksjubileum van ouder(s)/verzorger(s) of grootouders: maximaal 1 schooldag</w:t>
      </w:r>
      <w:r w:rsidR="005006A5" w:rsidRPr="005006A5">
        <w:rPr>
          <w:rFonts w:ascii="Calibri" w:hAnsi="Calibri" w:cs="Arial"/>
          <w:sz w:val="16"/>
          <w:szCs w:val="16"/>
        </w:rPr>
        <w:t>;</w:t>
      </w:r>
    </w:p>
    <w:p w14:paraId="4B04421B" w14:textId="77777777" w:rsidR="00846998" w:rsidRPr="005006A5" w:rsidRDefault="00846998" w:rsidP="00846998">
      <w:pPr>
        <w:pStyle w:val="Lijstalinea"/>
        <w:numPr>
          <w:ilvl w:val="0"/>
          <w:numId w:val="6"/>
        </w:numPr>
        <w:tabs>
          <w:tab w:val="left" w:pos="426"/>
        </w:tabs>
        <w:spacing w:line="240" w:lineRule="auto"/>
        <w:ind w:left="360"/>
        <w:rPr>
          <w:rFonts w:ascii="Calibri" w:eastAsia="Times New Roman" w:hAnsi="Calibri" w:cs="Arial"/>
          <w:sz w:val="16"/>
          <w:szCs w:val="16"/>
          <w:lang w:eastAsia="nl-NL"/>
        </w:rPr>
      </w:pPr>
      <w:r w:rsidRPr="005006A5">
        <w:rPr>
          <w:rFonts w:ascii="Calibri" w:hAnsi="Calibri" w:cs="Arial"/>
          <w:sz w:val="16"/>
          <w:szCs w:val="16"/>
        </w:rPr>
        <w:t>voor andere naar het oordeel van het hoofd van de school/instelling gewichtige omstandigheden</w:t>
      </w:r>
      <w:r w:rsidR="000D1573">
        <w:rPr>
          <w:rFonts w:ascii="Calibri" w:hAnsi="Calibri" w:cs="Arial"/>
          <w:sz w:val="16"/>
          <w:szCs w:val="16"/>
        </w:rPr>
        <w:t>.</w:t>
      </w:r>
    </w:p>
    <w:p w14:paraId="34CE0A41" w14:textId="77777777" w:rsidR="00846998" w:rsidRPr="005006A5" w:rsidRDefault="00846998" w:rsidP="00630A44">
      <w:pPr>
        <w:spacing w:line="120" w:lineRule="exact"/>
        <w:rPr>
          <w:rFonts w:ascii="Calibri" w:eastAsia="Times New Roman" w:hAnsi="Calibri" w:cs="Arial"/>
          <w:sz w:val="16"/>
          <w:szCs w:val="16"/>
          <w:lang w:eastAsia="nl-NL"/>
        </w:rPr>
      </w:pPr>
    </w:p>
    <w:p w14:paraId="49BC7819" w14:textId="77777777" w:rsidR="00846998" w:rsidRPr="005006A5" w:rsidRDefault="00846998" w:rsidP="00846998">
      <w:p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Daarbij geldt het volgende:</w:t>
      </w:r>
    </w:p>
    <w:p w14:paraId="5451ED24" w14:textId="77777777" w:rsidR="00DA4C8B" w:rsidRPr="005006A5"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Verlofaanvragen dienen schriftelijk en binnen een redelijke termijn bij het hoofd van de school/instelling te worden ingediend. Indien de aanvraag niet binnen een redelijke termijn is ingediend, moet door de aanvrager worden beargumenteerd waarom dit niet is gebeurd;</w:t>
      </w:r>
    </w:p>
    <w:p w14:paraId="4F0D4C2F" w14:textId="77777777" w:rsidR="00DA4C8B" w:rsidRPr="005006A5"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er kunnen voorwaarden gesteld worden aan het toekennen van verlof, bijvoorbeeld het achteraf tonen van bepaalde bescheiden;</w:t>
      </w:r>
    </w:p>
    <w:p w14:paraId="703D26B1" w14:textId="77777777" w:rsidR="00DA4C8B" w:rsidRPr="005006A5"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de toestemming of afwijzing moet schriftelijk worden vastgelegd en in geval van afwijzing goed worden gemotiveerd door het hoofd van de school/instelling;</w:t>
      </w:r>
    </w:p>
    <w:p w14:paraId="1A07E688" w14:textId="77777777" w:rsidR="00DA4C8B" w:rsidRPr="005006A5"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verlof moet altijd zo kort mogelijk worden gehouden;</w:t>
      </w:r>
    </w:p>
    <w:p w14:paraId="519B2C46" w14:textId="77777777" w:rsidR="00DA4C8B" w:rsidRPr="005006A5"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alle aanvragen dienen, voor zover in redelijkerwijze mogelijk, te worden vergezeld van bewijsmiddelen;</w:t>
      </w:r>
    </w:p>
    <w:p w14:paraId="3F0FD4F1" w14:textId="77777777" w:rsidR="00846998" w:rsidRDefault="00846998" w:rsidP="00DA4C8B">
      <w:pPr>
        <w:pStyle w:val="Lijstalinea"/>
        <w:numPr>
          <w:ilvl w:val="0"/>
          <w:numId w:val="9"/>
        </w:numPr>
        <w:tabs>
          <w:tab w:val="left" w:pos="426"/>
        </w:tabs>
        <w:spacing w:line="240" w:lineRule="auto"/>
        <w:rPr>
          <w:rFonts w:ascii="Calibri" w:eastAsia="Times New Roman" w:hAnsi="Calibri" w:cs="Arial"/>
          <w:sz w:val="16"/>
          <w:szCs w:val="16"/>
          <w:lang w:eastAsia="nl-NL"/>
        </w:rPr>
      </w:pPr>
      <w:r w:rsidRPr="005006A5">
        <w:rPr>
          <w:rFonts w:ascii="Calibri" w:eastAsia="Times New Roman" w:hAnsi="Calibri" w:cs="Arial"/>
          <w:sz w:val="16"/>
          <w:szCs w:val="16"/>
          <w:lang w:eastAsia="nl-NL"/>
        </w:rPr>
        <w:t>verlof vanwege gewichtige omstandigheden kan ook worden toegekend in de eerste twee weken na de zomervakantie, hier moet echter terughoudend mee worden omgegaan.</w:t>
      </w:r>
    </w:p>
    <w:p w14:paraId="62EBF3C5" w14:textId="77777777" w:rsidR="005006A5" w:rsidRPr="00630A44" w:rsidRDefault="005006A5" w:rsidP="00630A44">
      <w:pPr>
        <w:spacing w:line="120" w:lineRule="exact"/>
        <w:rPr>
          <w:rFonts w:ascii="Calibri" w:eastAsia="Times New Roman" w:hAnsi="Calibri" w:cs="Arial"/>
          <w:sz w:val="16"/>
          <w:szCs w:val="16"/>
          <w:lang w:eastAsia="nl-NL"/>
        </w:rPr>
      </w:pPr>
    </w:p>
    <w:p w14:paraId="2567C4CD" w14:textId="77777777" w:rsidR="005006A5" w:rsidRDefault="005006A5" w:rsidP="005006A5">
      <w:pPr>
        <w:spacing w:line="240" w:lineRule="auto"/>
        <w:rPr>
          <w:rFonts w:ascii="Calibri" w:hAnsi="Calibri"/>
          <w:sz w:val="16"/>
          <w:szCs w:val="16"/>
        </w:rPr>
      </w:pPr>
      <w:r w:rsidRPr="005006A5">
        <w:rPr>
          <w:rFonts w:ascii="Calibri" w:hAnsi="Calibri"/>
          <w:sz w:val="16"/>
          <w:szCs w:val="16"/>
        </w:rPr>
        <w:t>In de volgende gevallen wordt in ieder geval geen extra verlof gegeven:</w:t>
      </w:r>
    </w:p>
    <w:p w14:paraId="59A95F35"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Familiebezoek in het buitenland;</w:t>
      </w:r>
    </w:p>
    <w:p w14:paraId="109209F4"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goedkope tickets in het laagseizoen;</w:t>
      </w:r>
    </w:p>
    <w:p w14:paraId="18425228"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omdat tickets al gekocht zijn of omdat er geen tickets meer zijn in de vakantieperiode;</w:t>
      </w:r>
    </w:p>
    <w:p w14:paraId="75404D7B"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vakantiespreiding;</w:t>
      </w:r>
    </w:p>
    <w:p w14:paraId="69FC1F10"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verlof voor een kind, omdat andere kinderen uit het gezin al of nog vrij zijn;</w:t>
      </w:r>
    </w:p>
    <w:p w14:paraId="6E71EEB4"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eerder vertrek of latere terugkomst in verband met verkeersdrukte;</w:t>
      </w:r>
    </w:p>
    <w:p w14:paraId="27C5097A"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samen reizen/in konvooi rijden door bijvoorbeeld de Balkan;</w:t>
      </w:r>
    </w:p>
    <w:p w14:paraId="53105D32"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kroonjaren;</w:t>
      </w:r>
    </w:p>
    <w:p w14:paraId="3FBF2E43" w14:textId="77777777" w:rsidR="005006A5" w:rsidRPr="005006A5" w:rsidRDefault="00DA4C8B" w:rsidP="005006A5">
      <w:pPr>
        <w:pStyle w:val="Lijstalinea"/>
        <w:numPr>
          <w:ilvl w:val="0"/>
          <w:numId w:val="13"/>
        </w:numPr>
        <w:spacing w:line="240" w:lineRule="auto"/>
        <w:rPr>
          <w:rFonts w:ascii="Calibri" w:hAnsi="Calibri" w:cs="Arial"/>
          <w:sz w:val="16"/>
          <w:szCs w:val="16"/>
        </w:rPr>
      </w:pPr>
      <w:r w:rsidRPr="005006A5">
        <w:rPr>
          <w:rFonts w:ascii="Calibri" w:hAnsi="Calibri" w:cs="Arial"/>
          <w:sz w:val="16"/>
          <w:szCs w:val="16"/>
        </w:rPr>
        <w:t>sabbatical;</w:t>
      </w:r>
    </w:p>
    <w:p w14:paraId="1FA014E4" w14:textId="77777777" w:rsidR="00DA4C8B" w:rsidRPr="00630A44" w:rsidRDefault="00DA4C8B" w:rsidP="005006A5">
      <w:pPr>
        <w:pStyle w:val="Lijstalinea"/>
        <w:numPr>
          <w:ilvl w:val="0"/>
          <w:numId w:val="13"/>
        </w:numPr>
        <w:spacing w:line="240" w:lineRule="auto"/>
        <w:rPr>
          <w:rFonts w:ascii="Calibri" w:hAnsi="Calibri" w:cs="Arial"/>
          <w:sz w:val="16"/>
          <w:szCs w:val="16"/>
        </w:rPr>
      </w:pPr>
      <w:r w:rsidRPr="00630A44">
        <w:rPr>
          <w:rFonts w:ascii="Calibri" w:hAnsi="Calibri" w:cs="Arial"/>
          <w:sz w:val="16"/>
          <w:szCs w:val="16"/>
        </w:rPr>
        <w:t>wereldreis/verre reis.</w:t>
      </w:r>
    </w:p>
    <w:p w14:paraId="6D98A12B" w14:textId="77777777" w:rsidR="00E97524" w:rsidRPr="00630A44" w:rsidRDefault="00E97524" w:rsidP="00630A44">
      <w:pPr>
        <w:spacing w:line="120" w:lineRule="exact"/>
        <w:rPr>
          <w:rFonts w:ascii="Calibri" w:eastAsia="Times New Roman" w:hAnsi="Calibri" w:cs="Arial"/>
          <w:b/>
          <w:snapToGrid w:val="0"/>
          <w:sz w:val="16"/>
          <w:szCs w:val="16"/>
          <w:lang w:eastAsia="nl-NL"/>
        </w:rPr>
      </w:pPr>
    </w:p>
    <w:p w14:paraId="1F2B214F" w14:textId="77777777" w:rsidR="00E97524" w:rsidRPr="00630A44" w:rsidRDefault="00E97524" w:rsidP="00E97524">
      <w:pPr>
        <w:spacing w:line="240" w:lineRule="auto"/>
        <w:rPr>
          <w:rFonts w:ascii="Calibri" w:eastAsia="Times New Roman" w:hAnsi="Calibri" w:cs="Arial"/>
          <w:b/>
          <w:snapToGrid w:val="0"/>
          <w:sz w:val="16"/>
          <w:szCs w:val="16"/>
          <w:lang w:eastAsia="nl-NL"/>
        </w:rPr>
      </w:pPr>
      <w:r w:rsidRPr="00630A44">
        <w:rPr>
          <w:rFonts w:ascii="Calibri" w:eastAsia="Times New Roman" w:hAnsi="Calibri" w:cs="Arial"/>
          <w:b/>
          <w:snapToGrid w:val="0"/>
          <w:sz w:val="16"/>
          <w:szCs w:val="16"/>
          <w:lang w:eastAsia="nl-NL"/>
        </w:rPr>
        <w:t xml:space="preserve">10 </w:t>
      </w:r>
      <w:r w:rsidR="00627094" w:rsidRPr="00630A44">
        <w:rPr>
          <w:rFonts w:ascii="Calibri" w:eastAsia="Times New Roman" w:hAnsi="Calibri" w:cs="Arial"/>
          <w:b/>
          <w:snapToGrid w:val="0"/>
          <w:sz w:val="16"/>
          <w:szCs w:val="16"/>
          <w:lang w:eastAsia="nl-NL"/>
        </w:rPr>
        <w:t>S</w:t>
      </w:r>
      <w:r w:rsidRPr="00630A44">
        <w:rPr>
          <w:rFonts w:ascii="Calibri" w:eastAsia="Times New Roman" w:hAnsi="Calibri" w:cs="Arial"/>
          <w:b/>
          <w:snapToGrid w:val="0"/>
          <w:sz w:val="16"/>
          <w:szCs w:val="16"/>
          <w:lang w:eastAsia="nl-NL"/>
        </w:rPr>
        <w:t xml:space="preserve">chooldagen </w:t>
      </w:r>
      <w:r w:rsidR="00627094" w:rsidRPr="00630A44">
        <w:rPr>
          <w:rFonts w:ascii="Calibri" w:eastAsia="Times New Roman" w:hAnsi="Calibri" w:cs="Arial"/>
          <w:b/>
          <w:snapToGrid w:val="0"/>
          <w:sz w:val="16"/>
          <w:szCs w:val="16"/>
          <w:lang w:eastAsia="nl-NL"/>
        </w:rPr>
        <w:t xml:space="preserve">of minder </w:t>
      </w:r>
      <w:r w:rsidRPr="00630A44">
        <w:rPr>
          <w:rFonts w:ascii="Calibri" w:eastAsia="Times New Roman" w:hAnsi="Calibri" w:cs="Arial"/>
          <w:b/>
          <w:snapToGrid w:val="0"/>
          <w:sz w:val="16"/>
          <w:szCs w:val="16"/>
          <w:lang w:eastAsia="nl-NL"/>
        </w:rPr>
        <w:t>per schooljaar</w:t>
      </w:r>
    </w:p>
    <w:p w14:paraId="19810980" w14:textId="77777777" w:rsidR="00641486" w:rsidRPr="00630A44" w:rsidRDefault="00641486" w:rsidP="00641486">
      <w:pPr>
        <w:spacing w:line="240" w:lineRule="auto"/>
        <w:rPr>
          <w:rFonts w:ascii="Calibri" w:eastAsia="Times New Roman" w:hAnsi="Calibri" w:cs="Arial"/>
          <w:sz w:val="16"/>
          <w:szCs w:val="16"/>
          <w:lang w:eastAsia="nl-NL"/>
        </w:rPr>
      </w:pPr>
      <w:r w:rsidRPr="00630A44">
        <w:rPr>
          <w:rFonts w:ascii="Calibri" w:eastAsia="Times New Roman" w:hAnsi="Calibri" w:cs="Arial"/>
          <w:sz w:val="16"/>
          <w:szCs w:val="16"/>
          <w:lang w:eastAsia="nl-NL"/>
        </w:rPr>
        <w:t>Een verzoek om verlof in geval van andere gewichtige omstandigheden voor 10 schooldagen per schooljaar of minder dient schriftelijk vooraf bij de schooldirecteur te worden aangevraagd.</w:t>
      </w:r>
      <w:r w:rsidR="00C53733" w:rsidRPr="00630A44">
        <w:rPr>
          <w:rFonts w:ascii="Calibri" w:eastAsia="Times New Roman" w:hAnsi="Calibri" w:cs="Arial"/>
          <w:sz w:val="16"/>
          <w:szCs w:val="16"/>
          <w:lang w:eastAsia="nl-NL"/>
        </w:rPr>
        <w:t xml:space="preserve"> De directeur beslist. (Leerplichtwet 1969: artikel 11 onder g en 14, lid1)</w:t>
      </w:r>
    </w:p>
    <w:p w14:paraId="2946DB82" w14:textId="77777777" w:rsidR="00C4083C" w:rsidRPr="00630A44" w:rsidRDefault="00C4083C" w:rsidP="00630A44">
      <w:pPr>
        <w:spacing w:line="120" w:lineRule="exact"/>
        <w:rPr>
          <w:rFonts w:ascii="Calibri" w:eastAsia="Times New Roman" w:hAnsi="Calibri" w:cs="Arial"/>
          <w:sz w:val="16"/>
          <w:szCs w:val="16"/>
          <w:lang w:eastAsia="nl-NL"/>
        </w:rPr>
      </w:pPr>
    </w:p>
    <w:p w14:paraId="00E7763A" w14:textId="77777777" w:rsidR="00C4083C" w:rsidRPr="00630A44" w:rsidRDefault="00C4083C" w:rsidP="00E97524">
      <w:pPr>
        <w:spacing w:line="240" w:lineRule="auto"/>
        <w:rPr>
          <w:rFonts w:ascii="Calibri" w:eastAsia="Times New Roman" w:hAnsi="Calibri" w:cs="Arial"/>
          <w:b/>
          <w:sz w:val="16"/>
          <w:szCs w:val="16"/>
          <w:lang w:eastAsia="nl-NL"/>
        </w:rPr>
      </w:pPr>
      <w:r w:rsidRPr="00630A44">
        <w:rPr>
          <w:rFonts w:ascii="Calibri" w:eastAsia="Times New Roman" w:hAnsi="Calibri" w:cs="Arial"/>
          <w:b/>
          <w:sz w:val="16"/>
          <w:szCs w:val="16"/>
          <w:lang w:eastAsia="nl-NL"/>
        </w:rPr>
        <w:t>Meer dan 10 schooldagen per schooljaar</w:t>
      </w:r>
    </w:p>
    <w:p w14:paraId="17A744DC" w14:textId="77777777" w:rsidR="00E97524" w:rsidRPr="00630A44" w:rsidRDefault="00E97524" w:rsidP="00E97524">
      <w:pPr>
        <w:spacing w:line="240" w:lineRule="auto"/>
        <w:rPr>
          <w:rFonts w:ascii="Calibri" w:eastAsia="Times New Roman" w:hAnsi="Calibri" w:cs="Arial"/>
          <w:sz w:val="16"/>
          <w:szCs w:val="16"/>
          <w:lang w:eastAsia="nl-NL"/>
        </w:rPr>
      </w:pPr>
      <w:r w:rsidRPr="00630A44">
        <w:rPr>
          <w:rFonts w:ascii="Calibri" w:eastAsia="Times New Roman" w:hAnsi="Calibri" w:cs="Arial"/>
          <w:sz w:val="16"/>
          <w:szCs w:val="16"/>
          <w:lang w:eastAsia="nl-NL"/>
        </w:rPr>
        <w:t>Een verzoek om verlof voor meer dan 10 schooldagen per schooljaar dient minimaal 1 maand van tevoren</w:t>
      </w:r>
      <w:r w:rsidR="00E35CD3" w:rsidRPr="00630A44">
        <w:rPr>
          <w:rFonts w:ascii="Calibri" w:eastAsia="Times New Roman" w:hAnsi="Calibri" w:cs="Arial"/>
          <w:sz w:val="16"/>
          <w:szCs w:val="16"/>
          <w:lang w:eastAsia="nl-NL"/>
        </w:rPr>
        <w:t xml:space="preserve"> schriftelijk</w:t>
      </w:r>
      <w:r w:rsidRPr="00630A44">
        <w:rPr>
          <w:rFonts w:ascii="Calibri" w:eastAsia="Times New Roman" w:hAnsi="Calibri" w:cs="Arial"/>
          <w:sz w:val="16"/>
          <w:szCs w:val="16"/>
          <w:lang w:eastAsia="nl-NL"/>
        </w:rPr>
        <w:t xml:space="preserve"> via de schooldirecteur, bij de leerplichtambtenaar van de woongemeente te worden aangevraagd. De leerplichtambtenaar beslist vervolgens nadat overleg met de directeur hierover heeft plaatsgevonden (Leerplichtwet 1969: artikel 11onder g en 14, lid 3).</w:t>
      </w:r>
    </w:p>
    <w:p w14:paraId="5997CC1D" w14:textId="77777777" w:rsidR="00E97524" w:rsidRPr="00136FBB" w:rsidRDefault="00E97524" w:rsidP="00630A44">
      <w:pPr>
        <w:spacing w:line="120" w:lineRule="exact"/>
        <w:rPr>
          <w:rFonts w:ascii="Calibri" w:eastAsia="Times New Roman" w:hAnsi="Calibri" w:cs="Arial"/>
          <w:sz w:val="16"/>
          <w:szCs w:val="16"/>
          <w:lang w:eastAsia="nl-NL"/>
        </w:rPr>
      </w:pPr>
    </w:p>
    <w:p w14:paraId="7DA5D7C6" w14:textId="77777777" w:rsidR="00E97524" w:rsidRPr="00136FBB" w:rsidRDefault="00E97524" w:rsidP="00E97524">
      <w:pPr>
        <w:spacing w:line="240" w:lineRule="auto"/>
        <w:rPr>
          <w:rFonts w:ascii="Calibri" w:eastAsia="Times New Roman" w:hAnsi="Calibri" w:cs="Arial"/>
          <w:b/>
          <w:sz w:val="16"/>
          <w:szCs w:val="16"/>
          <w:lang w:eastAsia="nl-NL"/>
        </w:rPr>
      </w:pPr>
      <w:r w:rsidRPr="00136FBB">
        <w:rPr>
          <w:rFonts w:ascii="Calibri" w:eastAsia="Times New Roman" w:hAnsi="Calibri" w:cs="Arial"/>
          <w:b/>
          <w:sz w:val="16"/>
          <w:szCs w:val="16"/>
          <w:lang w:eastAsia="nl-NL"/>
        </w:rPr>
        <w:t xml:space="preserve">Attentie </w:t>
      </w:r>
    </w:p>
    <w:p w14:paraId="6AB650AB" w14:textId="77777777" w:rsidR="00E97524" w:rsidRPr="00136FBB" w:rsidRDefault="00E97524" w:rsidP="00E97524">
      <w:pPr>
        <w:spacing w:line="240" w:lineRule="auto"/>
        <w:rPr>
          <w:rFonts w:ascii="Calibri" w:eastAsia="Times New Roman" w:hAnsi="Calibri" w:cs="Arial"/>
          <w:sz w:val="16"/>
          <w:szCs w:val="16"/>
          <w:lang w:eastAsia="nl-NL"/>
        </w:rPr>
      </w:pPr>
      <w:r w:rsidRPr="00136FBB">
        <w:rPr>
          <w:rFonts w:ascii="Calibri" w:eastAsia="Times New Roman" w:hAnsi="Calibri" w:cs="Arial"/>
          <w:sz w:val="16"/>
          <w:szCs w:val="16"/>
          <w:lang w:eastAsia="nl-NL"/>
        </w:rPr>
        <w:t xml:space="preserve">De directeur is verplicht ongeoorloofd schoolverzuim aan de leerplichtambtenaar te melden. Ouders die hun kind(eren) zonder toestemming van school houden, krijgen een boete opgelegd of worden strafrechtelijk vervolgd. Alles over de Leerplichtwet (inclusief bezwaarregeling) vindt u op de gemeentesite. </w:t>
      </w:r>
    </w:p>
    <w:p w14:paraId="110FFD37" w14:textId="77777777" w:rsidR="00E97524" w:rsidRPr="00136FBB" w:rsidRDefault="00E97524" w:rsidP="00630A44">
      <w:pPr>
        <w:spacing w:line="120" w:lineRule="exact"/>
        <w:rPr>
          <w:rFonts w:ascii="Calibri" w:eastAsia="Times New Roman" w:hAnsi="Calibri" w:cs="Arial"/>
          <w:sz w:val="16"/>
          <w:szCs w:val="16"/>
          <w:lang w:eastAsia="nl-NL"/>
        </w:rPr>
      </w:pPr>
    </w:p>
    <w:p w14:paraId="5F4A5D6E" w14:textId="77777777" w:rsidR="00E97524" w:rsidRPr="00136FBB" w:rsidRDefault="00E97524" w:rsidP="00E97524">
      <w:pPr>
        <w:spacing w:line="240" w:lineRule="auto"/>
        <w:ind w:left="-142" w:firstLine="142"/>
        <w:rPr>
          <w:rFonts w:ascii="Calibri" w:eastAsia="Times New Roman" w:hAnsi="Calibri" w:cs="Arial"/>
          <w:b/>
          <w:sz w:val="16"/>
          <w:szCs w:val="16"/>
          <w:lang w:eastAsia="nl-NL"/>
        </w:rPr>
      </w:pPr>
      <w:r w:rsidRPr="00136FBB">
        <w:rPr>
          <w:rFonts w:ascii="Calibri" w:eastAsia="Times New Roman" w:hAnsi="Calibri" w:cs="Arial"/>
          <w:b/>
          <w:sz w:val="16"/>
          <w:szCs w:val="16"/>
          <w:lang w:eastAsia="nl-NL"/>
        </w:rPr>
        <w:t>Bezwaar</w:t>
      </w:r>
    </w:p>
    <w:p w14:paraId="1ACB0B8C" w14:textId="77777777" w:rsidR="00E97524" w:rsidRPr="00136FBB" w:rsidRDefault="00E97524" w:rsidP="00E97524">
      <w:pPr>
        <w:spacing w:line="240" w:lineRule="auto"/>
        <w:rPr>
          <w:rFonts w:ascii="Calibri" w:hAnsi="Calibri"/>
          <w:b/>
          <w:sz w:val="16"/>
          <w:szCs w:val="16"/>
        </w:rPr>
      </w:pPr>
      <w:r w:rsidRPr="00136FBB">
        <w:rPr>
          <w:rFonts w:ascii="Calibri" w:eastAsia="Times New Roman" w:hAnsi="Calibri" w:cs="Arial"/>
          <w:sz w:val="16"/>
          <w:szCs w:val="16"/>
          <w:lang w:eastAsia="nl-NL"/>
        </w:rPr>
        <w:t>Als u het niet eens bent met de beslissing van de directeur</w:t>
      </w:r>
      <w:r w:rsidR="005D6DD3">
        <w:rPr>
          <w:rFonts w:ascii="Calibri" w:eastAsia="Times New Roman" w:hAnsi="Calibri" w:cs="Arial"/>
          <w:sz w:val="16"/>
          <w:szCs w:val="16"/>
          <w:lang w:eastAsia="nl-NL"/>
        </w:rPr>
        <w:t xml:space="preserve"> (dus bij een aanvraag van verlof </w:t>
      </w:r>
      <w:r w:rsidR="003F6DC8">
        <w:rPr>
          <w:rFonts w:ascii="Calibri" w:eastAsia="Times New Roman" w:hAnsi="Calibri" w:cs="Arial"/>
          <w:sz w:val="16"/>
          <w:szCs w:val="16"/>
          <w:lang w:eastAsia="nl-NL"/>
        </w:rPr>
        <w:t>tot en met</w:t>
      </w:r>
      <w:r w:rsidR="005D6DD3">
        <w:rPr>
          <w:rFonts w:ascii="Calibri" w:eastAsia="Times New Roman" w:hAnsi="Calibri" w:cs="Arial"/>
          <w:sz w:val="16"/>
          <w:szCs w:val="16"/>
          <w:lang w:eastAsia="nl-NL"/>
        </w:rPr>
        <w:t xml:space="preserve"> 10 dagen)</w:t>
      </w:r>
      <w:r w:rsidRPr="00136FBB">
        <w:rPr>
          <w:rFonts w:ascii="Calibri" w:eastAsia="Times New Roman" w:hAnsi="Calibri" w:cs="Arial"/>
          <w:sz w:val="16"/>
          <w:szCs w:val="16"/>
          <w:lang w:eastAsia="nl-NL"/>
        </w:rPr>
        <w:t xml:space="preserve">, kunt u op grond van de Algemene Wet Bestuursrecht binnen 6 weken na dagtekening van deze beschikking gemotiveerd een bezwaarschrift indienen bij de schooldirecteur. Als u het niet eens bent met de beslissing van de leerplichtambtenaar </w:t>
      </w:r>
      <w:r w:rsidR="005F5F64">
        <w:rPr>
          <w:rFonts w:ascii="Calibri" w:eastAsia="Times New Roman" w:hAnsi="Calibri" w:cs="Arial"/>
          <w:sz w:val="16"/>
          <w:szCs w:val="16"/>
          <w:lang w:eastAsia="nl-NL"/>
        </w:rPr>
        <w:t xml:space="preserve">(dus bij </w:t>
      </w:r>
      <w:r w:rsidR="005D6DD3">
        <w:rPr>
          <w:rFonts w:ascii="Calibri" w:eastAsia="Times New Roman" w:hAnsi="Calibri" w:cs="Arial"/>
          <w:sz w:val="16"/>
          <w:szCs w:val="16"/>
          <w:lang w:eastAsia="nl-NL"/>
        </w:rPr>
        <w:t xml:space="preserve">een </w:t>
      </w:r>
      <w:r w:rsidR="005F5F64">
        <w:rPr>
          <w:rFonts w:ascii="Calibri" w:eastAsia="Times New Roman" w:hAnsi="Calibri" w:cs="Arial"/>
          <w:sz w:val="16"/>
          <w:szCs w:val="16"/>
          <w:lang w:eastAsia="nl-NL"/>
        </w:rPr>
        <w:t>aanvra</w:t>
      </w:r>
      <w:r w:rsidR="005D6DD3">
        <w:rPr>
          <w:rFonts w:ascii="Calibri" w:eastAsia="Times New Roman" w:hAnsi="Calibri" w:cs="Arial"/>
          <w:sz w:val="16"/>
          <w:szCs w:val="16"/>
          <w:lang w:eastAsia="nl-NL"/>
        </w:rPr>
        <w:t>a</w:t>
      </w:r>
      <w:r w:rsidR="005F5F64">
        <w:rPr>
          <w:rFonts w:ascii="Calibri" w:eastAsia="Times New Roman" w:hAnsi="Calibri" w:cs="Arial"/>
          <w:sz w:val="16"/>
          <w:szCs w:val="16"/>
          <w:lang w:eastAsia="nl-NL"/>
        </w:rPr>
        <w:t xml:space="preserve">g van verlof van meer dan 10 dagen) </w:t>
      </w:r>
      <w:r w:rsidRPr="00136FBB">
        <w:rPr>
          <w:rFonts w:ascii="Calibri" w:eastAsia="Times New Roman" w:hAnsi="Calibri" w:cs="Arial"/>
          <w:sz w:val="16"/>
          <w:szCs w:val="16"/>
          <w:lang w:eastAsia="nl-NL"/>
        </w:rPr>
        <w:t>kunt u op grond van de Algemene wet bestuursrecht binnen 6 weken na dagtekening van deze beschikking gemotiveerd een bezwaarschrift indienen bij RBL BNO, Postbus 5, 5340 BA Oss. In spoedgevallen kunt u de president van de rechtbank verzoeken een voo</w:t>
      </w:r>
      <w:r w:rsidR="005D6DD3">
        <w:rPr>
          <w:rFonts w:ascii="Calibri" w:eastAsia="Times New Roman" w:hAnsi="Calibri" w:cs="Arial"/>
          <w:sz w:val="16"/>
          <w:szCs w:val="16"/>
          <w:lang w:eastAsia="nl-NL"/>
        </w:rPr>
        <w:t>rlopige voorziening te treffen.</w:t>
      </w:r>
    </w:p>
    <w:sectPr w:rsidR="00E97524" w:rsidRPr="00136FBB" w:rsidSect="009A644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4E4F" w14:textId="77777777" w:rsidR="00A67945" w:rsidRDefault="00A67945" w:rsidP="00E97524">
      <w:pPr>
        <w:spacing w:line="240" w:lineRule="auto"/>
      </w:pPr>
      <w:r>
        <w:separator/>
      </w:r>
    </w:p>
  </w:endnote>
  <w:endnote w:type="continuationSeparator" w:id="0">
    <w:p w14:paraId="299F6B5E" w14:textId="77777777" w:rsidR="00A67945" w:rsidRDefault="00A67945" w:rsidP="00E97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E637" w14:textId="77777777" w:rsidR="00A67945" w:rsidRDefault="00A67945" w:rsidP="00E97524">
      <w:pPr>
        <w:spacing w:line="240" w:lineRule="auto"/>
      </w:pPr>
      <w:r>
        <w:separator/>
      </w:r>
    </w:p>
  </w:footnote>
  <w:footnote w:type="continuationSeparator" w:id="0">
    <w:p w14:paraId="3B6D6035" w14:textId="77777777" w:rsidR="00A67945" w:rsidRDefault="00A67945" w:rsidP="00E97524">
      <w:pPr>
        <w:spacing w:line="240" w:lineRule="auto"/>
      </w:pPr>
      <w:r>
        <w:continuationSeparator/>
      </w:r>
    </w:p>
  </w:footnote>
  <w:footnote w:id="1">
    <w:p w14:paraId="0D31C2CB" w14:textId="77777777" w:rsidR="00A20CB8" w:rsidRDefault="00E97524" w:rsidP="000611D3">
      <w:pPr>
        <w:spacing w:line="240" w:lineRule="auto"/>
        <w:rPr>
          <w:rFonts w:ascii="Arial" w:hAnsi="Arial" w:cs="Arial"/>
          <w:sz w:val="16"/>
          <w:szCs w:val="16"/>
        </w:rPr>
      </w:pPr>
      <w:r w:rsidRPr="00A20CB8">
        <w:rPr>
          <w:rStyle w:val="Voetnootmarkering"/>
        </w:rPr>
        <w:footnoteRef/>
      </w:r>
      <w:r w:rsidRPr="00A20CB8">
        <w:t xml:space="preserve"> </w:t>
      </w:r>
      <w:r w:rsidR="009A6442" w:rsidRPr="00A20CB8">
        <w:rPr>
          <w:rFonts w:ascii="Arial" w:hAnsi="Arial" w:cs="Arial"/>
          <w:sz w:val="16"/>
          <w:szCs w:val="16"/>
        </w:rPr>
        <w:t>Bi</w:t>
      </w:r>
      <w:r w:rsidR="009A6442">
        <w:rPr>
          <w:rFonts w:ascii="Arial" w:hAnsi="Arial" w:cs="Arial"/>
          <w:sz w:val="16"/>
          <w:szCs w:val="16"/>
        </w:rPr>
        <w:t xml:space="preserve">j </w:t>
      </w:r>
      <w:r w:rsidR="000611D3" w:rsidRPr="00A20CB8">
        <w:t>v</w:t>
      </w:r>
      <w:r w:rsidR="000611D3" w:rsidRPr="00A20CB8">
        <w:rPr>
          <w:rFonts w:ascii="Arial" w:hAnsi="Arial" w:cs="Arial"/>
          <w:sz w:val="16"/>
          <w:szCs w:val="16"/>
        </w:rPr>
        <w:t>rijstelling schoolbezoek wegens andere gewichtige omstandigheden:</w:t>
      </w:r>
      <w:r w:rsidR="00A20CB8">
        <w:rPr>
          <w:rFonts w:ascii="Arial" w:hAnsi="Arial" w:cs="Arial"/>
          <w:sz w:val="16"/>
          <w:szCs w:val="16"/>
        </w:rPr>
        <w:t xml:space="preserve"> </w:t>
      </w:r>
    </w:p>
    <w:p w14:paraId="52961918" w14:textId="77777777" w:rsidR="00E97524" w:rsidRDefault="00E97524" w:rsidP="00A20CB8">
      <w:pPr>
        <w:spacing w:line="240" w:lineRule="auto"/>
      </w:pPr>
      <w:r w:rsidRPr="00A20CB8">
        <w:rPr>
          <w:rFonts w:ascii="Arial" w:hAnsi="Arial" w:cs="Arial"/>
          <w:sz w:val="16"/>
          <w:szCs w:val="16"/>
        </w:rPr>
        <w:t>Bij aanvraag verlof van maximaal 10 dagen in te vullen door de directeur</w:t>
      </w:r>
      <w:r w:rsidR="000611D3" w:rsidRPr="00A20CB8">
        <w:rPr>
          <w:rFonts w:ascii="Arial" w:hAnsi="Arial" w:cs="Arial"/>
          <w:sz w:val="16"/>
          <w:szCs w:val="16"/>
        </w:rPr>
        <w:t xml:space="preserve">. </w:t>
      </w:r>
      <w:r w:rsidRPr="00A20CB8">
        <w:rPr>
          <w:rFonts w:ascii="Arial" w:hAnsi="Arial" w:cs="Arial"/>
          <w:sz w:val="16"/>
          <w:szCs w:val="16"/>
        </w:rPr>
        <w:t xml:space="preserve">Bij </w:t>
      </w:r>
      <w:r w:rsidR="000611D3" w:rsidRPr="00A20CB8">
        <w:rPr>
          <w:rFonts w:ascii="Arial" w:hAnsi="Arial" w:cs="Arial"/>
          <w:sz w:val="16"/>
          <w:szCs w:val="16"/>
        </w:rPr>
        <w:t>aanvraag verlof van meer</w:t>
      </w:r>
      <w:r w:rsidRPr="00A20CB8">
        <w:rPr>
          <w:rFonts w:ascii="Arial" w:hAnsi="Arial" w:cs="Arial"/>
          <w:sz w:val="16"/>
          <w:szCs w:val="16"/>
        </w:rPr>
        <w:t xml:space="preserve"> dan 10 dagen in te vullen door de leerplichtambtenaar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AD4"/>
    <w:multiLevelType w:val="multilevel"/>
    <w:tmpl w:val="3956E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71D2"/>
    <w:multiLevelType w:val="multilevel"/>
    <w:tmpl w:val="95D8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5E37"/>
    <w:multiLevelType w:val="hybridMultilevel"/>
    <w:tmpl w:val="76DC4C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B00E53"/>
    <w:multiLevelType w:val="hybridMultilevel"/>
    <w:tmpl w:val="611A75EE"/>
    <w:lvl w:ilvl="0" w:tplc="CE96D658">
      <w:start w:val="1"/>
      <w:numFmt w:val="bullet"/>
      <w:lvlText w:val=""/>
      <w:lvlJc w:val="left"/>
      <w:pPr>
        <w:tabs>
          <w:tab w:val="num" w:pos="600"/>
        </w:tabs>
        <w:ind w:left="600" w:firstLine="0"/>
      </w:pPr>
      <w:rPr>
        <w:rFonts w:ascii="Wingdings" w:hAnsi="Wingdings" w:hint="default"/>
      </w:rPr>
    </w:lvl>
    <w:lvl w:ilvl="1" w:tplc="04130003">
      <w:start w:val="1"/>
      <w:numFmt w:val="bullet"/>
      <w:lvlText w:val="o"/>
      <w:lvlJc w:val="left"/>
      <w:pPr>
        <w:tabs>
          <w:tab w:val="num" w:pos="1222"/>
        </w:tabs>
        <w:ind w:left="1222" w:hanging="360"/>
      </w:pPr>
      <w:rPr>
        <w:rFonts w:ascii="Courier New" w:hAnsi="Courier New" w:cs="Courier New"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BEC5446"/>
    <w:multiLevelType w:val="multilevel"/>
    <w:tmpl w:val="95F448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670E06"/>
    <w:multiLevelType w:val="hybridMultilevel"/>
    <w:tmpl w:val="77F6BD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C106E3E"/>
    <w:multiLevelType w:val="hybridMultilevel"/>
    <w:tmpl w:val="66C299EE"/>
    <w:lvl w:ilvl="0" w:tplc="C9D0C962">
      <w:start w:val="3"/>
      <w:numFmt w:val="lowerLetter"/>
      <w:lvlText w:val="%1."/>
      <w:lvlJc w:val="left"/>
      <w:pPr>
        <w:tabs>
          <w:tab w:val="num" w:pos="705"/>
        </w:tabs>
        <w:ind w:left="705" w:hanging="525"/>
      </w:pPr>
      <w:rPr>
        <w:rFonts w:hint="default"/>
      </w:rPr>
    </w:lvl>
    <w:lvl w:ilvl="1" w:tplc="04130019">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7" w15:restartNumberingAfterBreak="0">
    <w:nsid w:val="44727D0A"/>
    <w:multiLevelType w:val="multilevel"/>
    <w:tmpl w:val="66C27B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38148DB"/>
    <w:multiLevelType w:val="hybridMultilevel"/>
    <w:tmpl w:val="85DA7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8840002"/>
    <w:multiLevelType w:val="hybridMultilevel"/>
    <w:tmpl w:val="0B401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C9C0E0B"/>
    <w:multiLevelType w:val="hybridMultilevel"/>
    <w:tmpl w:val="ED42B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A77BF0"/>
    <w:multiLevelType w:val="hybridMultilevel"/>
    <w:tmpl w:val="C742D9F4"/>
    <w:lvl w:ilvl="0" w:tplc="1DAEDF00">
      <w:start w:val="1"/>
      <w:numFmt w:val="upperLetter"/>
      <w:lvlText w:val="%1."/>
      <w:lvlJc w:val="left"/>
      <w:pPr>
        <w:ind w:left="360" w:hanging="360"/>
      </w:pPr>
      <w:rPr>
        <w:rFonts w:eastAsiaTheme="minorHAnsi" w:cstheme="minorBidi"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A2816D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9908CF"/>
    <w:multiLevelType w:val="hybridMultilevel"/>
    <w:tmpl w:val="3DB26A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21195065">
    <w:abstractNumId w:val="6"/>
  </w:num>
  <w:num w:numId="2" w16cid:durableId="1746105477">
    <w:abstractNumId w:val="3"/>
  </w:num>
  <w:num w:numId="3" w16cid:durableId="1418019016">
    <w:abstractNumId w:val="8"/>
  </w:num>
  <w:num w:numId="4" w16cid:durableId="1545824979">
    <w:abstractNumId w:val="9"/>
  </w:num>
  <w:num w:numId="5" w16cid:durableId="1368489027">
    <w:abstractNumId w:val="12"/>
  </w:num>
  <w:num w:numId="6" w16cid:durableId="1029722490">
    <w:abstractNumId w:val="2"/>
  </w:num>
  <w:num w:numId="7" w16cid:durableId="394815113">
    <w:abstractNumId w:val="0"/>
  </w:num>
  <w:num w:numId="8" w16cid:durableId="960920484">
    <w:abstractNumId w:val="7"/>
  </w:num>
  <w:num w:numId="9" w16cid:durableId="434786565">
    <w:abstractNumId w:val="5"/>
  </w:num>
  <w:num w:numId="10" w16cid:durableId="1570967756">
    <w:abstractNumId w:val="1"/>
  </w:num>
  <w:num w:numId="11" w16cid:durableId="1183129998">
    <w:abstractNumId w:val="10"/>
  </w:num>
  <w:num w:numId="12" w16cid:durableId="1050299505">
    <w:abstractNumId w:val="4"/>
  </w:num>
  <w:num w:numId="13" w16cid:durableId="577059168">
    <w:abstractNumId w:val="13"/>
  </w:num>
  <w:num w:numId="14" w16cid:durableId="109714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24"/>
    <w:rsid w:val="00051CBB"/>
    <w:rsid w:val="000611D3"/>
    <w:rsid w:val="000D1573"/>
    <w:rsid w:val="00136FBB"/>
    <w:rsid w:val="00152345"/>
    <w:rsid w:val="001A3B14"/>
    <w:rsid w:val="001A743E"/>
    <w:rsid w:val="001B2AE8"/>
    <w:rsid w:val="002050E4"/>
    <w:rsid w:val="0021188C"/>
    <w:rsid w:val="00273CEB"/>
    <w:rsid w:val="002A50B3"/>
    <w:rsid w:val="00384D9A"/>
    <w:rsid w:val="00392A1A"/>
    <w:rsid w:val="003F34B1"/>
    <w:rsid w:val="003F6DC8"/>
    <w:rsid w:val="0044485B"/>
    <w:rsid w:val="00476B0F"/>
    <w:rsid w:val="004A2ECF"/>
    <w:rsid w:val="004A5CDD"/>
    <w:rsid w:val="004B7D82"/>
    <w:rsid w:val="005006A5"/>
    <w:rsid w:val="0052249B"/>
    <w:rsid w:val="00580CD7"/>
    <w:rsid w:val="005D1D6B"/>
    <w:rsid w:val="005D6DD3"/>
    <w:rsid w:val="005F5F64"/>
    <w:rsid w:val="00627094"/>
    <w:rsid w:val="00630A44"/>
    <w:rsid w:val="00641486"/>
    <w:rsid w:val="00661B43"/>
    <w:rsid w:val="00726B38"/>
    <w:rsid w:val="007D5C45"/>
    <w:rsid w:val="00846998"/>
    <w:rsid w:val="008F6C27"/>
    <w:rsid w:val="00955422"/>
    <w:rsid w:val="009A6442"/>
    <w:rsid w:val="009F1B99"/>
    <w:rsid w:val="00A16A5A"/>
    <w:rsid w:val="00A20CB8"/>
    <w:rsid w:val="00A21CCC"/>
    <w:rsid w:val="00A23891"/>
    <w:rsid w:val="00A4097A"/>
    <w:rsid w:val="00A67945"/>
    <w:rsid w:val="00A920BE"/>
    <w:rsid w:val="00AD091A"/>
    <w:rsid w:val="00AD380D"/>
    <w:rsid w:val="00AE0229"/>
    <w:rsid w:val="00B747CC"/>
    <w:rsid w:val="00C03433"/>
    <w:rsid w:val="00C142FE"/>
    <w:rsid w:val="00C4083C"/>
    <w:rsid w:val="00C53733"/>
    <w:rsid w:val="00CB441C"/>
    <w:rsid w:val="00CB50AF"/>
    <w:rsid w:val="00CB6623"/>
    <w:rsid w:val="00CC3CE0"/>
    <w:rsid w:val="00DA4C8B"/>
    <w:rsid w:val="00DE5FDF"/>
    <w:rsid w:val="00E23B46"/>
    <w:rsid w:val="00E35CD3"/>
    <w:rsid w:val="00E97524"/>
    <w:rsid w:val="00EB0937"/>
    <w:rsid w:val="00EC28A0"/>
    <w:rsid w:val="00F10933"/>
    <w:rsid w:val="00F66BF8"/>
    <w:rsid w:val="1DABB1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8071"/>
  <w15:docId w15:val="{342222D4-3BF6-4343-8D54-709B8FA8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table" w:styleId="Tabelraster">
    <w:name w:val="Table Grid"/>
    <w:basedOn w:val="Standaardtabel"/>
    <w:rsid w:val="00E97524"/>
    <w:pPr>
      <w:spacing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9752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7524"/>
    <w:rPr>
      <w:rFonts w:ascii="Tahoma" w:hAnsi="Tahoma" w:cs="Tahoma"/>
      <w:sz w:val="16"/>
      <w:szCs w:val="16"/>
    </w:rPr>
  </w:style>
  <w:style w:type="character" w:styleId="Voetnootmarkering">
    <w:name w:val="footnote reference"/>
    <w:basedOn w:val="Standaardalinea-lettertype"/>
    <w:uiPriority w:val="99"/>
    <w:semiHidden/>
    <w:unhideWhenUsed/>
    <w:rsid w:val="00E97524"/>
    <w:rPr>
      <w:vertAlign w:val="superscript"/>
    </w:rPr>
  </w:style>
  <w:style w:type="paragraph" w:styleId="Voetnoottekst">
    <w:name w:val="footnote text"/>
    <w:basedOn w:val="Standaard"/>
    <w:link w:val="VoetnoottekstChar"/>
    <w:uiPriority w:val="99"/>
    <w:semiHidden/>
    <w:unhideWhenUsed/>
    <w:rsid w:val="001A74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743E"/>
    <w:rPr>
      <w:sz w:val="20"/>
      <w:szCs w:val="20"/>
    </w:rPr>
  </w:style>
  <w:style w:type="paragraph" w:customStyle="1" w:styleId="al">
    <w:name w:val="al"/>
    <w:basedOn w:val="Standaard"/>
    <w:rsid w:val="001A743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21CCC"/>
    <w:pPr>
      <w:ind w:left="720"/>
      <w:contextualSpacing/>
    </w:pPr>
  </w:style>
  <w:style w:type="character" w:styleId="Nadruk">
    <w:name w:val="Emphasis"/>
    <w:basedOn w:val="Standaardalinea-lettertype"/>
    <w:uiPriority w:val="20"/>
    <w:qFormat/>
    <w:rsid w:val="00AD380D"/>
    <w:rPr>
      <w:i/>
      <w:iCs/>
    </w:rPr>
  </w:style>
  <w:style w:type="paragraph" w:customStyle="1" w:styleId="labeled">
    <w:name w:val="labeled"/>
    <w:basedOn w:val="Standaard"/>
    <w:rsid w:val="00DA4C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DA4C8B"/>
  </w:style>
  <w:style w:type="paragraph" w:styleId="Koptekst">
    <w:name w:val="header"/>
    <w:basedOn w:val="Standaard"/>
    <w:link w:val="KoptekstChar"/>
    <w:uiPriority w:val="99"/>
    <w:unhideWhenUsed/>
    <w:rsid w:val="00661B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1B43"/>
  </w:style>
  <w:style w:type="paragraph" w:styleId="Voettekst">
    <w:name w:val="footer"/>
    <w:basedOn w:val="Standaard"/>
    <w:link w:val="VoettekstChar"/>
    <w:uiPriority w:val="99"/>
    <w:unhideWhenUsed/>
    <w:rsid w:val="00661B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6033">
      <w:bodyDiv w:val="1"/>
      <w:marLeft w:val="0"/>
      <w:marRight w:val="0"/>
      <w:marTop w:val="0"/>
      <w:marBottom w:val="0"/>
      <w:divBdr>
        <w:top w:val="none" w:sz="0" w:space="0" w:color="auto"/>
        <w:left w:val="none" w:sz="0" w:space="0" w:color="auto"/>
        <w:bottom w:val="none" w:sz="0" w:space="0" w:color="auto"/>
        <w:right w:val="none" w:sz="0" w:space="0" w:color="auto"/>
      </w:divBdr>
      <w:divsChild>
        <w:div w:id="357702323">
          <w:marLeft w:val="0"/>
          <w:marRight w:val="0"/>
          <w:marTop w:val="0"/>
          <w:marBottom w:val="0"/>
          <w:divBdr>
            <w:top w:val="none" w:sz="0" w:space="0" w:color="auto"/>
            <w:left w:val="none" w:sz="0" w:space="0" w:color="auto"/>
            <w:bottom w:val="none" w:sz="0" w:space="0" w:color="auto"/>
            <w:right w:val="none" w:sz="0" w:space="0" w:color="auto"/>
          </w:divBdr>
          <w:divsChild>
            <w:div w:id="789396595">
              <w:marLeft w:val="0"/>
              <w:marRight w:val="0"/>
              <w:marTop w:val="0"/>
              <w:marBottom w:val="0"/>
              <w:divBdr>
                <w:top w:val="none" w:sz="0" w:space="0" w:color="auto"/>
                <w:left w:val="none" w:sz="0" w:space="0" w:color="auto"/>
                <w:bottom w:val="none" w:sz="0" w:space="0" w:color="auto"/>
                <w:right w:val="none" w:sz="0" w:space="0" w:color="auto"/>
              </w:divBdr>
              <w:divsChild>
                <w:div w:id="399788512">
                  <w:marLeft w:val="0"/>
                  <w:marRight w:val="0"/>
                  <w:marTop w:val="0"/>
                  <w:marBottom w:val="0"/>
                  <w:divBdr>
                    <w:top w:val="none" w:sz="0" w:space="0" w:color="auto"/>
                    <w:left w:val="none" w:sz="0" w:space="0" w:color="auto"/>
                    <w:bottom w:val="none" w:sz="0" w:space="0" w:color="auto"/>
                    <w:right w:val="none" w:sz="0" w:space="0" w:color="auto"/>
                  </w:divBdr>
                  <w:divsChild>
                    <w:div w:id="1291933062">
                      <w:marLeft w:val="0"/>
                      <w:marRight w:val="0"/>
                      <w:marTop w:val="0"/>
                      <w:marBottom w:val="0"/>
                      <w:divBdr>
                        <w:top w:val="none" w:sz="0" w:space="0" w:color="auto"/>
                        <w:left w:val="none" w:sz="0" w:space="0" w:color="auto"/>
                        <w:bottom w:val="none" w:sz="0" w:space="0" w:color="auto"/>
                        <w:right w:val="none" w:sz="0" w:space="0" w:color="auto"/>
                      </w:divBdr>
                      <w:divsChild>
                        <w:div w:id="221719861">
                          <w:marLeft w:val="0"/>
                          <w:marRight w:val="0"/>
                          <w:marTop w:val="0"/>
                          <w:marBottom w:val="0"/>
                          <w:divBdr>
                            <w:top w:val="none" w:sz="0" w:space="0" w:color="auto"/>
                            <w:left w:val="none" w:sz="0" w:space="0" w:color="auto"/>
                            <w:bottom w:val="none" w:sz="0" w:space="0" w:color="auto"/>
                            <w:right w:val="none" w:sz="0" w:space="0" w:color="auto"/>
                          </w:divBdr>
                          <w:divsChild>
                            <w:div w:id="9765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7752">
      <w:bodyDiv w:val="1"/>
      <w:marLeft w:val="0"/>
      <w:marRight w:val="0"/>
      <w:marTop w:val="0"/>
      <w:marBottom w:val="0"/>
      <w:divBdr>
        <w:top w:val="none" w:sz="0" w:space="0" w:color="auto"/>
        <w:left w:val="none" w:sz="0" w:space="0" w:color="auto"/>
        <w:bottom w:val="none" w:sz="0" w:space="0" w:color="auto"/>
        <w:right w:val="none" w:sz="0" w:space="0" w:color="auto"/>
      </w:divBdr>
      <w:divsChild>
        <w:div w:id="206571076">
          <w:marLeft w:val="0"/>
          <w:marRight w:val="0"/>
          <w:marTop w:val="0"/>
          <w:marBottom w:val="0"/>
          <w:divBdr>
            <w:top w:val="none" w:sz="0" w:space="0" w:color="auto"/>
            <w:left w:val="none" w:sz="0" w:space="0" w:color="auto"/>
            <w:bottom w:val="none" w:sz="0" w:space="0" w:color="auto"/>
            <w:right w:val="none" w:sz="0" w:space="0" w:color="auto"/>
          </w:divBdr>
          <w:divsChild>
            <w:div w:id="1788084461">
              <w:marLeft w:val="0"/>
              <w:marRight w:val="0"/>
              <w:marTop w:val="0"/>
              <w:marBottom w:val="0"/>
              <w:divBdr>
                <w:top w:val="none" w:sz="0" w:space="0" w:color="auto"/>
                <w:left w:val="none" w:sz="0" w:space="0" w:color="auto"/>
                <w:bottom w:val="none" w:sz="0" w:space="0" w:color="auto"/>
                <w:right w:val="none" w:sz="0" w:space="0" w:color="auto"/>
              </w:divBdr>
              <w:divsChild>
                <w:div w:id="344093910">
                  <w:marLeft w:val="0"/>
                  <w:marRight w:val="0"/>
                  <w:marTop w:val="0"/>
                  <w:marBottom w:val="0"/>
                  <w:divBdr>
                    <w:top w:val="none" w:sz="0" w:space="0" w:color="auto"/>
                    <w:left w:val="none" w:sz="0" w:space="0" w:color="auto"/>
                    <w:bottom w:val="none" w:sz="0" w:space="0" w:color="auto"/>
                    <w:right w:val="none" w:sz="0" w:space="0" w:color="auto"/>
                  </w:divBdr>
                  <w:divsChild>
                    <w:div w:id="1653102735">
                      <w:marLeft w:val="0"/>
                      <w:marRight w:val="0"/>
                      <w:marTop w:val="0"/>
                      <w:marBottom w:val="0"/>
                      <w:divBdr>
                        <w:top w:val="none" w:sz="0" w:space="0" w:color="auto"/>
                        <w:left w:val="none" w:sz="0" w:space="0" w:color="auto"/>
                        <w:bottom w:val="none" w:sz="0" w:space="0" w:color="auto"/>
                        <w:right w:val="none" w:sz="0" w:space="0" w:color="auto"/>
                      </w:divBdr>
                      <w:divsChild>
                        <w:div w:id="1327123274">
                          <w:marLeft w:val="0"/>
                          <w:marRight w:val="0"/>
                          <w:marTop w:val="0"/>
                          <w:marBottom w:val="0"/>
                          <w:divBdr>
                            <w:top w:val="none" w:sz="0" w:space="0" w:color="auto"/>
                            <w:left w:val="none" w:sz="0" w:space="0" w:color="auto"/>
                            <w:bottom w:val="none" w:sz="0" w:space="0" w:color="auto"/>
                            <w:right w:val="none" w:sz="0" w:space="0" w:color="auto"/>
                          </w:divBdr>
                          <w:divsChild>
                            <w:div w:id="16224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20628">
      <w:bodyDiv w:val="1"/>
      <w:marLeft w:val="0"/>
      <w:marRight w:val="0"/>
      <w:marTop w:val="0"/>
      <w:marBottom w:val="0"/>
      <w:divBdr>
        <w:top w:val="none" w:sz="0" w:space="0" w:color="auto"/>
        <w:left w:val="none" w:sz="0" w:space="0" w:color="auto"/>
        <w:bottom w:val="none" w:sz="0" w:space="0" w:color="auto"/>
        <w:right w:val="none" w:sz="0" w:space="0" w:color="auto"/>
      </w:divBdr>
      <w:divsChild>
        <w:div w:id="192309935">
          <w:marLeft w:val="0"/>
          <w:marRight w:val="0"/>
          <w:marTop w:val="0"/>
          <w:marBottom w:val="0"/>
          <w:divBdr>
            <w:top w:val="none" w:sz="0" w:space="0" w:color="auto"/>
            <w:left w:val="none" w:sz="0" w:space="0" w:color="auto"/>
            <w:bottom w:val="none" w:sz="0" w:space="0" w:color="auto"/>
            <w:right w:val="none" w:sz="0" w:space="0" w:color="auto"/>
          </w:divBdr>
          <w:divsChild>
            <w:div w:id="1745762969">
              <w:marLeft w:val="0"/>
              <w:marRight w:val="0"/>
              <w:marTop w:val="0"/>
              <w:marBottom w:val="0"/>
              <w:divBdr>
                <w:top w:val="none" w:sz="0" w:space="0" w:color="auto"/>
                <w:left w:val="none" w:sz="0" w:space="0" w:color="auto"/>
                <w:bottom w:val="none" w:sz="0" w:space="0" w:color="auto"/>
                <w:right w:val="none" w:sz="0" w:space="0" w:color="auto"/>
              </w:divBdr>
              <w:divsChild>
                <w:div w:id="797380875">
                  <w:marLeft w:val="0"/>
                  <w:marRight w:val="0"/>
                  <w:marTop w:val="0"/>
                  <w:marBottom w:val="0"/>
                  <w:divBdr>
                    <w:top w:val="none" w:sz="0" w:space="0" w:color="auto"/>
                    <w:left w:val="none" w:sz="0" w:space="0" w:color="auto"/>
                    <w:bottom w:val="none" w:sz="0" w:space="0" w:color="auto"/>
                    <w:right w:val="none" w:sz="0" w:space="0" w:color="auto"/>
                  </w:divBdr>
                  <w:divsChild>
                    <w:div w:id="848981041">
                      <w:marLeft w:val="0"/>
                      <w:marRight w:val="0"/>
                      <w:marTop w:val="0"/>
                      <w:marBottom w:val="0"/>
                      <w:divBdr>
                        <w:top w:val="none" w:sz="0" w:space="0" w:color="auto"/>
                        <w:left w:val="none" w:sz="0" w:space="0" w:color="auto"/>
                        <w:bottom w:val="none" w:sz="0" w:space="0" w:color="auto"/>
                        <w:right w:val="none" w:sz="0" w:space="0" w:color="auto"/>
                      </w:divBdr>
                      <w:divsChild>
                        <w:div w:id="856847716">
                          <w:marLeft w:val="0"/>
                          <w:marRight w:val="0"/>
                          <w:marTop w:val="0"/>
                          <w:marBottom w:val="0"/>
                          <w:divBdr>
                            <w:top w:val="none" w:sz="0" w:space="0" w:color="auto"/>
                            <w:left w:val="none" w:sz="0" w:space="0" w:color="auto"/>
                            <w:bottom w:val="none" w:sz="0" w:space="0" w:color="auto"/>
                            <w:right w:val="none" w:sz="0" w:space="0" w:color="auto"/>
                          </w:divBdr>
                          <w:divsChild>
                            <w:div w:id="13352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08113de-76b0-4672-a4b4-095e985b6b48" xsi:nil="true"/>
    <lcf76f155ced4ddcb4097134ff3c332f xmlns="baae66ca-68f1-49f2-82b0-53822244fb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7B7F7D5686F458668582A582ED94C" ma:contentTypeVersion="18" ma:contentTypeDescription="Een nieuw document maken." ma:contentTypeScope="" ma:versionID="291bc7e2b58348d0fb61233ef611af47">
  <xsd:schema xmlns:xsd="http://www.w3.org/2001/XMLSchema" xmlns:xs="http://www.w3.org/2001/XMLSchema" xmlns:p="http://schemas.microsoft.com/office/2006/metadata/properties" xmlns:ns2="baae66ca-68f1-49f2-82b0-53822244fba2" xmlns:ns3="508113de-76b0-4672-a4b4-095e985b6b48" targetNamespace="http://schemas.microsoft.com/office/2006/metadata/properties" ma:root="true" ma:fieldsID="44847edd55ae1db5a51796390a3f7337" ns2:_="" ns3:_="">
    <xsd:import namespace="baae66ca-68f1-49f2-82b0-53822244fba2"/>
    <xsd:import namespace="508113de-76b0-4672-a4b4-095e985b6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66ca-68f1-49f2-82b0-53822244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36a0ec0-f4e1-423f-85d9-a81e95687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113de-76b0-4672-a4b4-095e985b6b4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1f27730b-5bdb-413d-9d35-6bafeb756843}" ma:internalName="TaxCatchAll" ma:showField="CatchAllData" ma:web="508113de-76b0-4672-a4b4-095e985b6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41824-AF60-40F3-A3E4-F56BF9146E45}">
  <ds:schemaRefs>
    <ds:schemaRef ds:uri="http://schemas.openxmlformats.org/officeDocument/2006/bibliography"/>
  </ds:schemaRefs>
</ds:datastoreItem>
</file>

<file path=customXml/itemProps2.xml><?xml version="1.0" encoding="utf-8"?>
<ds:datastoreItem xmlns:ds="http://schemas.openxmlformats.org/officeDocument/2006/customXml" ds:itemID="{A6D804C5-8FD6-45C3-90EA-3642BF6C839A}">
  <ds:schemaRefs>
    <ds:schemaRef ds:uri="http://schemas.microsoft.com/office/2006/metadata/properties"/>
    <ds:schemaRef ds:uri="http://schemas.microsoft.com/office/infopath/2007/PartnerControls"/>
    <ds:schemaRef ds:uri="508113de-76b0-4672-a4b4-095e985b6b48"/>
    <ds:schemaRef ds:uri="baae66ca-68f1-49f2-82b0-53822244fba2"/>
  </ds:schemaRefs>
</ds:datastoreItem>
</file>

<file path=customXml/itemProps3.xml><?xml version="1.0" encoding="utf-8"?>
<ds:datastoreItem xmlns:ds="http://schemas.openxmlformats.org/officeDocument/2006/customXml" ds:itemID="{FE12A6DE-2E14-44BA-8271-B858EC64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66ca-68f1-49f2-82b0-53822244fba2"/>
    <ds:schemaRef ds:uri="508113de-76b0-4672-a4b4-095e985b6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31ADC-EE50-4800-B192-160F491F7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1121</Words>
  <Characters>6171</Characters>
  <Application>Microsoft Office Word</Application>
  <DocSecurity>0</DocSecurity>
  <Lines>51</Lines>
  <Paragraphs>14</Paragraphs>
  <ScaleCrop>false</ScaleCrop>
  <Company>Gemeente Oss</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kknuivers</dc:creator>
  <cp:lastModifiedBy>Annelies Bijvelds - van Uden</cp:lastModifiedBy>
  <cp:revision>2</cp:revision>
  <cp:lastPrinted>2015-02-26T11:21:00Z</cp:lastPrinted>
  <dcterms:created xsi:type="dcterms:W3CDTF">2026-05-11T13:51:00Z</dcterms:created>
  <dcterms:modified xsi:type="dcterms:W3CDTF">2026-05-11T13:51:00Z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0x010100FB47B7F7D5686F458668582A582ED94C</vt:lpwstr>
  </property>
  <property fmtid="{D5CDD505-2E9C-101B-9397-08002B2CF9AE}" pid="3" name="MSIP_Label_90f3a04f-0f42-4d41-aff7-d4337a345541_Enabled">
    <vt:lpwstr>true</vt:lpwstr>
  </property>
  <property fmtid="{D5CDD505-2E9C-101B-9397-08002B2CF9AE}" pid="4" name="MSIP_Label_90f3a04f-0f42-4d41-aff7-d4337a345541_SetDate">
    <vt:lpwstr>2025-06-05T05:49:17Z</vt:lpwstr>
  </property>
  <property fmtid="{D5CDD505-2E9C-101B-9397-08002B2CF9AE}" pid="5" name="MSIP_Label_90f3a04f-0f42-4d41-aff7-d4337a345541_Method">
    <vt:lpwstr>Standard</vt:lpwstr>
  </property>
  <property fmtid="{D5CDD505-2E9C-101B-9397-08002B2CF9AE}" pid="6" name="MSIP_Label_90f3a04f-0f42-4d41-aff7-d4337a345541_Name">
    <vt:lpwstr>Openbaar</vt:lpwstr>
  </property>
  <property fmtid="{D5CDD505-2E9C-101B-9397-08002B2CF9AE}" pid="7" name="MSIP_Label_90f3a04f-0f42-4d41-aff7-d4337a345541_SiteId">
    <vt:lpwstr>7316a02a-6941-47b0-b585-292b8ecfef57</vt:lpwstr>
  </property>
  <property fmtid="{D5CDD505-2E9C-101B-9397-08002B2CF9AE}" pid="8" name="MSIP_Label_90f3a04f-0f42-4d41-aff7-d4337a345541_ActionId">
    <vt:lpwstr>374f01b2-4250-4e0f-85d3-7442682ca46b</vt:lpwstr>
  </property>
  <property fmtid="{D5CDD505-2E9C-101B-9397-08002B2CF9AE}" pid="9" name="MSIP_Label_90f3a04f-0f42-4d41-aff7-d4337a345541_ContentBits">
    <vt:lpwstr>0</vt:lpwstr>
  </property>
  <property fmtid="{D5CDD505-2E9C-101B-9397-08002B2CF9AE}" pid="10" name="MSIP_Label_90f3a04f-0f42-4d41-aff7-d4337a345541_Tag">
    <vt:lpwstr>10, 3, 0, 2</vt:lpwstr>
  </property>
  <property fmtid="{D5CDD505-2E9C-101B-9397-08002B2CF9AE}" pid="11" name="MediaServiceImageTags">
    <vt:lpwstr/>
  </property>
</Properties>
</file>